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26" w:rsidRPr="00230726" w:rsidRDefault="00230726" w:rsidP="002307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0726">
        <w:rPr>
          <w:rFonts w:ascii="Tahoma" w:eastAsia="Times New Roman" w:hAnsi="Tahoma" w:cs="Tahoma"/>
          <w:b/>
          <w:bCs/>
          <w:kern w:val="36"/>
          <w:sz w:val="20"/>
          <w:szCs w:val="20"/>
        </w:rPr>
        <w:t>UPUTSTVO</w:t>
      </w:r>
    </w:p>
    <w:p w:rsidR="00230726" w:rsidRPr="00230726" w:rsidRDefault="00230726" w:rsidP="002307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0726">
        <w:rPr>
          <w:rFonts w:ascii="Tahoma" w:eastAsia="Times New Roman" w:hAnsi="Tahoma" w:cs="Tahoma"/>
          <w:b/>
          <w:bCs/>
          <w:kern w:val="36"/>
          <w:sz w:val="20"/>
          <w:szCs w:val="20"/>
        </w:rPr>
        <w:t>O KANCELARIJSKOM POSLOVANjU ORGANA DRŽAVNE UPRAVE</w:t>
      </w:r>
    </w:p>
    <w:p w:rsidR="00230726" w:rsidRPr="00230726" w:rsidRDefault="00230726" w:rsidP="00230726">
      <w:pPr>
        <w:spacing w:before="100" w:beforeAutospacing="1" w:after="100" w:afterAutospacing="1" w:line="240" w:lineRule="auto"/>
        <w:outlineLvl w:val="2"/>
        <w:rPr>
          <w:rFonts w:ascii="Times New Roman" w:eastAsia="Times New Roman" w:hAnsi="Times New Roman" w:cs="Times New Roman"/>
          <w:b/>
          <w:bCs/>
          <w:sz w:val="27"/>
          <w:szCs w:val="27"/>
        </w:rPr>
      </w:pPr>
      <w:r w:rsidRPr="00230726">
        <w:rPr>
          <w:rFonts w:ascii="Tahoma" w:eastAsia="Times New Roman" w:hAnsi="Tahoma" w:cs="Tahoma"/>
          <w:b/>
          <w:bCs/>
          <w:sz w:val="20"/>
          <w:szCs w:val="20"/>
        </w:rPr>
        <w:t>(Objavljeno u "Sl. glasniku RS", br. 10/93, 14/93)</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I. UVODNE ODREDBE</w:t>
      </w:r>
    </w:p>
    <w:p w:rsidR="00230726" w:rsidRPr="00230726" w:rsidRDefault="00230726" w:rsidP="00230726">
      <w:pPr>
        <w:spacing w:after="0" w:line="240" w:lineRule="auto"/>
        <w:rPr>
          <w:rFonts w:ascii="Times New Roman" w:eastAsia="Times New Roman" w:hAnsi="Times New Roman" w:cs="Times New Roman"/>
          <w:sz w:val="24"/>
          <w:szCs w:val="24"/>
        </w:rPr>
      </w:pPr>
      <w:proofErr w:type="gramStart"/>
      <w:r w:rsidRPr="00230726">
        <w:rPr>
          <w:rFonts w:ascii="Tahoma" w:eastAsia="Times New Roman" w:hAnsi="Tahoma" w:cs="Tahoma"/>
          <w:sz w:val="20"/>
          <w:szCs w:val="20"/>
        </w:rPr>
        <w:t>1.</w:t>
      </w:r>
      <w:proofErr w:type="gramEnd"/>
      <w:r w:rsidRPr="00230726">
        <w:rPr>
          <w:rFonts w:ascii="Tahoma" w:eastAsia="Times New Roman" w:hAnsi="Tahoma" w:cs="Tahoma"/>
          <w:sz w:val="20"/>
          <w:szCs w:val="20"/>
        </w:rPr>
        <w:br/>
        <w:t>Ovim uputstvom bliže se utvrđuju pravila kancelarijskog poslovanja ministarstava i posebnih organizacija, službi Narodne skupštine, predsednika Republike, Vlade, kao i organa opština, gradova, grada Beograda i autonomnih pokrajina kad vrše poverene poslove državne uprave iz okvira prava i dužnosti Republike i preduzeća i drugih organizacija kad vrše javna ovlašćenja (u daljem tekstu: organi državne uprave).</w:t>
      </w:r>
      <w:r w:rsidRPr="00230726">
        <w:rPr>
          <w:rFonts w:ascii="Tahoma" w:eastAsia="Times New Roman" w:hAnsi="Tahoma" w:cs="Tahoma"/>
          <w:sz w:val="20"/>
          <w:szCs w:val="20"/>
        </w:rPr>
        <w:br/>
        <w:t>2.</w:t>
      </w:r>
      <w:r w:rsidRPr="00230726">
        <w:rPr>
          <w:rFonts w:ascii="Tahoma" w:eastAsia="Times New Roman" w:hAnsi="Tahoma" w:cs="Tahoma"/>
          <w:sz w:val="20"/>
          <w:szCs w:val="20"/>
        </w:rPr>
        <w:br/>
        <w:t>Predmeti i akti klasifikuju se po materiji u deset glavnih grupa (od 0 do 9), i to:</w:t>
      </w:r>
      <w:r w:rsidRPr="00230726">
        <w:rPr>
          <w:rFonts w:ascii="Tahoma" w:eastAsia="Times New Roman" w:hAnsi="Tahoma" w:cs="Tahoma"/>
          <w:sz w:val="20"/>
          <w:szCs w:val="20"/>
        </w:rPr>
        <w:br/>
        <w:t>0</w:t>
      </w:r>
      <w:r w:rsidRPr="00230726">
        <w:rPr>
          <w:rFonts w:ascii="Tahoma" w:eastAsia="Times New Roman" w:hAnsi="Tahoma" w:cs="Tahoma"/>
          <w:sz w:val="20"/>
          <w:szCs w:val="20"/>
        </w:rPr>
        <w:br/>
        <w:t>- državno uređenje, organizacija i rad državnih organa i statistika;</w:t>
      </w:r>
      <w:r w:rsidRPr="00230726">
        <w:rPr>
          <w:rFonts w:ascii="Tahoma" w:eastAsia="Times New Roman" w:hAnsi="Tahoma" w:cs="Tahoma"/>
          <w:sz w:val="20"/>
          <w:szCs w:val="20"/>
        </w:rPr>
        <w:br/>
        <w:t>1</w:t>
      </w:r>
      <w:r w:rsidRPr="00230726">
        <w:rPr>
          <w:rFonts w:ascii="Tahoma" w:eastAsia="Times New Roman" w:hAnsi="Tahoma" w:cs="Tahoma"/>
          <w:sz w:val="20"/>
          <w:szCs w:val="20"/>
        </w:rPr>
        <w:br/>
        <w:t>- rad i radni odnosi i socijalno osiguranje;</w:t>
      </w:r>
      <w:r w:rsidRPr="00230726">
        <w:rPr>
          <w:rFonts w:ascii="Tahoma" w:eastAsia="Times New Roman" w:hAnsi="Tahoma" w:cs="Tahoma"/>
          <w:sz w:val="20"/>
          <w:szCs w:val="20"/>
        </w:rPr>
        <w:br/>
        <w:t>2</w:t>
      </w:r>
      <w:r w:rsidRPr="00230726">
        <w:rPr>
          <w:rFonts w:ascii="Tahoma" w:eastAsia="Times New Roman" w:hAnsi="Tahoma" w:cs="Tahoma"/>
          <w:sz w:val="20"/>
          <w:szCs w:val="20"/>
        </w:rPr>
        <w:br/>
        <w:t>- lična stanja građana, državna i javna bezbednost;</w:t>
      </w:r>
      <w:r w:rsidRPr="00230726">
        <w:rPr>
          <w:rFonts w:ascii="Tahoma" w:eastAsia="Times New Roman" w:hAnsi="Tahoma" w:cs="Tahoma"/>
          <w:sz w:val="20"/>
          <w:szCs w:val="20"/>
        </w:rPr>
        <w:br/>
        <w:t>3</w:t>
      </w:r>
      <w:r w:rsidRPr="00230726">
        <w:rPr>
          <w:rFonts w:ascii="Tahoma" w:eastAsia="Times New Roman" w:hAnsi="Tahoma" w:cs="Tahoma"/>
          <w:sz w:val="20"/>
          <w:szCs w:val="20"/>
        </w:rPr>
        <w:br/>
        <w:t>- privreda;</w:t>
      </w:r>
      <w:r w:rsidRPr="00230726">
        <w:rPr>
          <w:rFonts w:ascii="Tahoma" w:eastAsia="Times New Roman" w:hAnsi="Tahoma" w:cs="Tahoma"/>
          <w:sz w:val="20"/>
          <w:szCs w:val="20"/>
        </w:rPr>
        <w:br/>
        <w:t>4</w:t>
      </w:r>
      <w:r w:rsidRPr="00230726">
        <w:rPr>
          <w:rFonts w:ascii="Tahoma" w:eastAsia="Times New Roman" w:hAnsi="Tahoma" w:cs="Tahoma"/>
          <w:sz w:val="20"/>
          <w:szCs w:val="20"/>
        </w:rPr>
        <w:br/>
        <w:t>- finansije;</w:t>
      </w:r>
      <w:r w:rsidRPr="00230726">
        <w:rPr>
          <w:rFonts w:ascii="Tahoma" w:eastAsia="Times New Roman" w:hAnsi="Tahoma" w:cs="Tahoma"/>
          <w:sz w:val="20"/>
          <w:szCs w:val="20"/>
        </w:rPr>
        <w:br/>
        <w:t>5</w:t>
      </w:r>
      <w:r w:rsidRPr="00230726">
        <w:rPr>
          <w:rFonts w:ascii="Tahoma" w:eastAsia="Times New Roman" w:hAnsi="Tahoma" w:cs="Tahoma"/>
          <w:sz w:val="20"/>
          <w:szCs w:val="20"/>
        </w:rPr>
        <w:br/>
        <w:t>- zdravlje i socijalna zaštita;</w:t>
      </w:r>
      <w:r w:rsidRPr="00230726">
        <w:rPr>
          <w:rFonts w:ascii="Tahoma" w:eastAsia="Times New Roman" w:hAnsi="Tahoma" w:cs="Tahoma"/>
          <w:sz w:val="20"/>
          <w:szCs w:val="20"/>
        </w:rPr>
        <w:br/>
        <w:t>6</w:t>
      </w:r>
      <w:r w:rsidRPr="00230726">
        <w:rPr>
          <w:rFonts w:ascii="Tahoma" w:eastAsia="Times New Roman" w:hAnsi="Tahoma" w:cs="Tahoma"/>
          <w:sz w:val="20"/>
          <w:szCs w:val="20"/>
        </w:rPr>
        <w:br/>
        <w:t>- prosveta, nauka, kultura;</w:t>
      </w:r>
      <w:r w:rsidRPr="00230726">
        <w:rPr>
          <w:rFonts w:ascii="Tahoma" w:eastAsia="Times New Roman" w:hAnsi="Tahoma" w:cs="Tahoma"/>
          <w:sz w:val="20"/>
          <w:szCs w:val="20"/>
        </w:rPr>
        <w:br/>
        <w:t>7</w:t>
      </w:r>
      <w:r w:rsidRPr="00230726">
        <w:rPr>
          <w:rFonts w:ascii="Tahoma" w:eastAsia="Times New Roman" w:hAnsi="Tahoma" w:cs="Tahoma"/>
          <w:sz w:val="20"/>
          <w:szCs w:val="20"/>
        </w:rPr>
        <w:br/>
        <w:t>- sudstvo, tužilaštvo i pravobranilaštvo;</w:t>
      </w:r>
      <w:r w:rsidRPr="00230726">
        <w:rPr>
          <w:rFonts w:ascii="Tahoma" w:eastAsia="Times New Roman" w:hAnsi="Tahoma" w:cs="Tahoma"/>
          <w:sz w:val="20"/>
          <w:szCs w:val="20"/>
        </w:rPr>
        <w:br/>
        <w:t>8</w:t>
      </w:r>
      <w:r w:rsidRPr="00230726">
        <w:rPr>
          <w:rFonts w:ascii="Tahoma" w:eastAsia="Times New Roman" w:hAnsi="Tahoma" w:cs="Tahoma"/>
          <w:sz w:val="20"/>
          <w:szCs w:val="20"/>
        </w:rPr>
        <w:br/>
        <w:t>- vojni predmeti - narodna odbrana;</w:t>
      </w:r>
      <w:r w:rsidRPr="00230726">
        <w:rPr>
          <w:rFonts w:ascii="Tahoma" w:eastAsia="Times New Roman" w:hAnsi="Tahoma" w:cs="Tahoma"/>
          <w:sz w:val="20"/>
          <w:szCs w:val="20"/>
        </w:rPr>
        <w:br/>
        <w:t>9</w:t>
      </w:r>
      <w:r w:rsidRPr="00230726">
        <w:rPr>
          <w:rFonts w:ascii="Tahoma" w:eastAsia="Times New Roman" w:hAnsi="Tahoma" w:cs="Tahoma"/>
          <w:sz w:val="20"/>
          <w:szCs w:val="20"/>
        </w:rPr>
        <w:br/>
        <w:t>- predmeti koji ne spadaju u grupe od 0 do 8.</w:t>
      </w:r>
      <w:r w:rsidRPr="00230726">
        <w:rPr>
          <w:rFonts w:ascii="Tahoma" w:eastAsia="Times New Roman" w:hAnsi="Tahoma" w:cs="Tahoma"/>
          <w:sz w:val="20"/>
          <w:szCs w:val="20"/>
        </w:rPr>
        <w:br/>
        <w:t xml:space="preserve">U okviru ove podele, vrši se po decimalnom sistemu dalje raščlanjavanje glavnih grupa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grupe (dvocifreni znaci) i na podgrupe (trocifreni znaci), s obzirom na srodnost i obim pojedinih delatnosti, odnosno zadataka i poslova obuhvaćenih glavnim grupama.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Jedinstvena klasifikacija predmeta po materiji sastavni je deo ovog uputstva.</w:t>
      </w:r>
      <w:proofErr w:type="gramEnd"/>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II. PRIMANjE, OTVARANjE I PREGLEDANjE POŠTE</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a) Neposredno primanje podnesaka</w:t>
      </w:r>
    </w:p>
    <w:p w:rsidR="00230726" w:rsidRPr="00230726" w:rsidRDefault="00230726" w:rsidP="00230726">
      <w:pPr>
        <w:spacing w:after="0" w:line="240" w:lineRule="auto"/>
        <w:rPr>
          <w:rFonts w:ascii="Times New Roman" w:eastAsia="Times New Roman" w:hAnsi="Times New Roman" w:cs="Times New Roman"/>
          <w:sz w:val="24"/>
          <w:szCs w:val="24"/>
        </w:rPr>
      </w:pPr>
      <w:proofErr w:type="gramStart"/>
      <w:r w:rsidRPr="00230726">
        <w:rPr>
          <w:rFonts w:ascii="Tahoma" w:eastAsia="Times New Roman" w:hAnsi="Tahoma" w:cs="Tahoma"/>
          <w:sz w:val="20"/>
          <w:szCs w:val="20"/>
        </w:rPr>
        <w:t>3.</w:t>
      </w:r>
      <w:proofErr w:type="gramEnd"/>
      <w:r w:rsidRPr="00230726">
        <w:rPr>
          <w:rFonts w:ascii="Tahoma" w:eastAsia="Times New Roman" w:hAnsi="Tahoma" w:cs="Tahoma"/>
          <w:sz w:val="20"/>
          <w:szCs w:val="20"/>
        </w:rPr>
        <w:br/>
        <w:t>Pošta (akti, paketi, novčana pisma, telegrami i dr.) prima se u prijemnoj kancelariji ili određenom mestu koje odredi funkcioner u organu državne uprave u kome se predmet rešava.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Pošta se prima u vreme utvrđeno propisom, odnosno opštim aktima o rasporedu radnog vremena.</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Način prijema pošte van radnog vremena utvrđuje sam organ državne uprave, prema mesnim prilikama i potrebama.</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4.</w:t>
      </w:r>
      <w:proofErr w:type="gramEnd"/>
      <w:r w:rsidRPr="00230726">
        <w:rPr>
          <w:rFonts w:ascii="Tahoma" w:eastAsia="Times New Roman" w:hAnsi="Tahoma" w:cs="Tahoma"/>
          <w:sz w:val="20"/>
          <w:szCs w:val="20"/>
        </w:rPr>
        <w:br/>
        <w:t xml:space="preserve">U kancelariji u kojoj se primaju stranke neophodno je obezbediti tehnička i druga sredstva kojima se </w:t>
      </w:r>
      <w:r w:rsidRPr="00230726">
        <w:rPr>
          <w:rFonts w:ascii="Tahoma" w:eastAsia="Times New Roman" w:hAnsi="Tahoma" w:cs="Tahoma"/>
          <w:sz w:val="20"/>
          <w:szCs w:val="20"/>
        </w:rPr>
        <w:lastRenderedPageBreak/>
        <w:t xml:space="preserve">građanima omogućava da brže obave poslove, a naročito da saopšte usmeno predstavku, žalbu ili drugi odgovarajući podnesak. Na vidnom mestu prostorije neophodno je da budu istaknuti obrasci za pojedine vrste podnesaka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detaljnim uputstvima o načinu njihovog sastavljanja. Prostorija mora biti posebno označena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uputstvom za koje organe državne uprave pojedina službena lica primaju podneske i druge akte.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5.</w:t>
      </w:r>
      <w:proofErr w:type="gramEnd"/>
      <w:r w:rsidRPr="00230726">
        <w:rPr>
          <w:rFonts w:ascii="Tahoma" w:eastAsia="Times New Roman" w:hAnsi="Tahoma" w:cs="Tahoma"/>
          <w:sz w:val="20"/>
          <w:szCs w:val="20"/>
        </w:rPr>
        <w:br/>
        <w:t xml:space="preserve">Ako akt (podnesak) prilikom neposredne predaje sadrži koji formalni nedostatak (nije potpisan, nije overen pečatom, nema priloga navedenih u tekstu, nema adresa primaoca, pošiljaoca i sl.), radnik određen za prijem pošte ukazaće stranki na te nedostatke i objasniće kako da se oni otklone. Ako stranka i pored upozorenja zahteva da se akt primi radnik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ga primiti, s tim što će na njemu sačiniti službenu zabelešku o upozorenju.</w:t>
      </w:r>
      <w:r w:rsidRPr="00230726">
        <w:rPr>
          <w:rFonts w:ascii="Tahoma" w:eastAsia="Times New Roman" w:hAnsi="Tahoma" w:cs="Tahoma"/>
          <w:sz w:val="20"/>
          <w:szCs w:val="20"/>
        </w:rPr>
        <w:br/>
        <w:t xml:space="preserve">Ako organ državne uprave kome se predaje akt nije nadležan za njegov prijem, stranku treba upozoriti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to i uputiti je nadležnom organu državne uprave. Ako stranka i pored upozorenja zahteva da se njen akt primi, postupiće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način iz prethodnog stava.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6.</w:t>
      </w:r>
      <w:proofErr w:type="gramEnd"/>
      <w:r w:rsidRPr="00230726">
        <w:rPr>
          <w:rFonts w:ascii="Tahoma" w:eastAsia="Times New Roman" w:hAnsi="Tahoma" w:cs="Tahoma"/>
          <w:sz w:val="20"/>
          <w:szCs w:val="20"/>
        </w:rPr>
        <w:br/>
        <w:t xml:space="preserve">Na zahtev stranke koja lično predaje akt izdaje se potvrda o prijemu. Potvrda se izdaje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otisku prijemnog štambilja u koji se unosi datum predaje, broj pod kojim je evidentiran akt, eventualni prilozi i vrednost takse. </w:t>
      </w:r>
      <w:proofErr w:type="gramStart"/>
      <w:r w:rsidRPr="00230726">
        <w:rPr>
          <w:rFonts w:ascii="Tahoma" w:eastAsia="Times New Roman" w:hAnsi="Tahoma" w:cs="Tahoma"/>
          <w:sz w:val="20"/>
          <w:szCs w:val="20"/>
        </w:rPr>
        <w:t>Potvrdu potpisuje radnik koji je akt primio.</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7.</w:t>
      </w:r>
      <w:proofErr w:type="gramEnd"/>
      <w:r w:rsidRPr="00230726">
        <w:rPr>
          <w:rFonts w:ascii="Tahoma" w:eastAsia="Times New Roman" w:hAnsi="Tahoma" w:cs="Tahoma"/>
          <w:sz w:val="20"/>
          <w:szCs w:val="20"/>
        </w:rPr>
        <w:br/>
        <w:t>Za podneske po kojima se rešava u upravnom postupku koji su neposredno predati organu državne uprave nadležnom za prijem podneska ili su mu usmeno saopšteni na zapisnik obavezno se izdaje potvrda o prijemu podneska (obrazac br. 1.) na osnovu člana 12. Uredbe o kancelarijskom poslovanju (u daljem tekstu: Uredba).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8.</w:t>
      </w:r>
      <w:proofErr w:type="gramEnd"/>
      <w:r w:rsidRPr="00230726">
        <w:rPr>
          <w:rFonts w:ascii="Tahoma" w:eastAsia="Times New Roman" w:hAnsi="Tahoma" w:cs="Tahoma"/>
          <w:sz w:val="20"/>
          <w:szCs w:val="20"/>
        </w:rPr>
        <w:br/>
        <w:t xml:space="preserve">Prijem pošto od drugog organa državne uprave koja se dostavlja preko dostavljača (kurira) potvrđuje se stavljanjem datuma i čitkog potpisa ovlašćenog lica u dostavnoj knjizi, na dostavnici, povratnici ili kopiji akta čiji se original prima. </w:t>
      </w:r>
      <w:proofErr w:type="gramStart"/>
      <w:r w:rsidRPr="00230726">
        <w:rPr>
          <w:rFonts w:ascii="Tahoma" w:eastAsia="Times New Roman" w:hAnsi="Tahoma" w:cs="Tahoma"/>
          <w:sz w:val="20"/>
          <w:szCs w:val="20"/>
        </w:rPr>
        <w:t>Pored datuma i potpisa, stavlja se i pečat organa državne uprave koji poštu prima, osim u dostavnoj knjizi.</w:t>
      </w:r>
      <w:proofErr w:type="gramEnd"/>
      <w:r w:rsidRPr="00230726">
        <w:rPr>
          <w:rFonts w:ascii="Tahoma" w:eastAsia="Times New Roman" w:hAnsi="Tahoma" w:cs="Tahoma"/>
          <w:sz w:val="20"/>
          <w:szCs w:val="20"/>
        </w:rPr>
        <w:br/>
        <w:t>Pored podataka iz prethodnog stava ubeležava se još i vreme prijema (</w:t>
      </w:r>
      <w:proofErr w:type="gramStart"/>
      <w:r w:rsidRPr="00230726">
        <w:rPr>
          <w:rFonts w:ascii="Tahoma" w:eastAsia="Times New Roman" w:hAnsi="Tahoma" w:cs="Tahoma"/>
          <w:sz w:val="20"/>
          <w:szCs w:val="20"/>
        </w:rPr>
        <w:t>čas</w:t>
      </w:r>
      <w:proofErr w:type="gramEnd"/>
      <w:r w:rsidRPr="00230726">
        <w:rPr>
          <w:rFonts w:ascii="Tahoma" w:eastAsia="Times New Roman" w:hAnsi="Tahoma" w:cs="Tahoma"/>
          <w:sz w:val="20"/>
          <w:szCs w:val="20"/>
        </w:rPr>
        <w:t xml:space="preserve"> i minut) u svim slučajevima kad je to propisom predviđeno. Ovaj podatak treba pribeležiti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primljenom aktu, odnosno na kovertu, ako radnik koji prima poštu nije ovlašćen da otvara koverat.</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b) Prijem pošte preko poštanske službe</w:t>
      </w:r>
    </w:p>
    <w:p w:rsidR="00230726" w:rsidRPr="00230726" w:rsidRDefault="00230726" w:rsidP="00230726">
      <w:pPr>
        <w:spacing w:after="0" w:line="240" w:lineRule="auto"/>
        <w:rPr>
          <w:rFonts w:ascii="Times New Roman" w:eastAsia="Times New Roman" w:hAnsi="Times New Roman" w:cs="Times New Roman"/>
          <w:sz w:val="24"/>
          <w:szCs w:val="24"/>
        </w:rPr>
      </w:pPr>
      <w:proofErr w:type="gramStart"/>
      <w:r w:rsidRPr="00230726">
        <w:rPr>
          <w:rFonts w:ascii="Tahoma" w:eastAsia="Times New Roman" w:hAnsi="Tahoma" w:cs="Tahoma"/>
          <w:sz w:val="20"/>
          <w:szCs w:val="20"/>
        </w:rPr>
        <w:t>9.</w:t>
      </w:r>
      <w:proofErr w:type="gramEnd"/>
      <w:r w:rsidRPr="00230726">
        <w:rPr>
          <w:rFonts w:ascii="Tahoma" w:eastAsia="Times New Roman" w:hAnsi="Tahoma" w:cs="Tahoma"/>
          <w:sz w:val="20"/>
          <w:szCs w:val="20"/>
        </w:rPr>
        <w:br/>
        <w:t>Prijem pošte preko poštanske službe i podizanje pošte iz poštanskog pregratka vrši se po propisima poštanske službe.</w:t>
      </w:r>
      <w:r w:rsidRPr="00230726">
        <w:rPr>
          <w:rFonts w:ascii="Tahoma" w:eastAsia="Times New Roman" w:hAnsi="Tahoma" w:cs="Tahoma"/>
          <w:sz w:val="20"/>
          <w:szCs w:val="20"/>
        </w:rPr>
        <w:br/>
        <w:t xml:space="preserve">Prilikom prijema, odnosno podizanja pošte iz poštanskog pregratka, radnik pisarnice ne sme podići pošiljku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kojoj je označena vrednost ili je u pitanju preporučena pošiljka a utvrdi da je pošiljka oštećena. U takvom slučaju radnik pisarnice mora zahtevati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odgovornog radnika pošte da se stanje i sadržina pošiljke komisijski utvrdi i da preda pošti podnesak u vezi sa naknadom štete, a posle toga će preuzeti pošiljku sa zapisnikom o komisijskom nalazu.</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 Otvaranje i pregledanje pošte</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Prispele pošiljke koje su adresirane na druge organe, organizacije ili lica pisarnica ne otvara već ih na najpogodniji način šalje adresatu ili vraća pošti.</w:t>
      </w:r>
      <w:r w:rsidRPr="00230726">
        <w:rPr>
          <w:rFonts w:ascii="Tahoma" w:eastAsia="Times New Roman" w:hAnsi="Tahoma" w:cs="Tahoma"/>
          <w:sz w:val="20"/>
          <w:szCs w:val="20"/>
        </w:rPr>
        <w:br/>
        <w:t>11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Običnu ili preporučenu poštu, primljenu u zatvorenim kovertima, otvara ovlašćeni radnik pisarnice.</w:t>
      </w:r>
      <w:r w:rsidRPr="00230726">
        <w:rPr>
          <w:rFonts w:ascii="Tahoma" w:eastAsia="Times New Roman" w:hAnsi="Tahoma" w:cs="Tahoma"/>
          <w:sz w:val="20"/>
          <w:szCs w:val="20"/>
        </w:rPr>
        <w:br/>
        <w:t xml:space="preserve">Pošiljke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kojima je označeno da predstavljaju državnu, vojnu ili službenu tajnu otvara funkcioner koji rukovodi organom državne uprave, ili radnik koji bude za to ovlašćen. </w:t>
      </w:r>
      <w:proofErr w:type="gramStart"/>
      <w:r w:rsidRPr="00230726">
        <w:rPr>
          <w:rFonts w:ascii="Tahoma" w:eastAsia="Times New Roman" w:hAnsi="Tahoma" w:cs="Tahoma"/>
          <w:sz w:val="20"/>
          <w:szCs w:val="20"/>
        </w:rPr>
        <w:t>Ovu poštu pisarnica uručuje licu koje je ovlašćeno za njeno otvaranje preko knjige primljene pošte, za mesto - neotvorenu.</w:t>
      </w:r>
      <w:proofErr w:type="gramEnd"/>
      <w:r w:rsidRPr="00230726">
        <w:rPr>
          <w:rFonts w:ascii="Tahoma" w:eastAsia="Times New Roman" w:hAnsi="Tahoma" w:cs="Tahoma"/>
          <w:sz w:val="20"/>
          <w:szCs w:val="20"/>
        </w:rPr>
        <w:br/>
      </w:r>
      <w:r w:rsidRPr="00230726">
        <w:rPr>
          <w:rFonts w:ascii="Tahoma" w:eastAsia="Times New Roman" w:hAnsi="Tahoma" w:cs="Tahoma"/>
          <w:sz w:val="20"/>
          <w:szCs w:val="20"/>
        </w:rPr>
        <w:lastRenderedPageBreak/>
        <w:t xml:space="preserve">Novčana pisma i druge vrednosne pošiljke otvara ovlašćeni radnik odgovoran za materijalno-finansijsko poslovanje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ovlašćeni radnik pisarnice.</w:t>
      </w:r>
      <w:r w:rsidRPr="00230726">
        <w:rPr>
          <w:rFonts w:ascii="Tahoma" w:eastAsia="Times New Roman" w:hAnsi="Tahoma" w:cs="Tahoma"/>
          <w:sz w:val="20"/>
          <w:szCs w:val="20"/>
        </w:rPr>
        <w:br/>
        <w:t xml:space="preserve">Pošiljke primljene u vezi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licitacijom, konkursom za radove i slično ne otvaraju se, već se samo na kovertu stavlja datum, čas i minut prijema. </w:t>
      </w:r>
      <w:proofErr w:type="gramStart"/>
      <w:r w:rsidRPr="00230726">
        <w:rPr>
          <w:rFonts w:ascii="Tahoma" w:eastAsia="Times New Roman" w:hAnsi="Tahoma" w:cs="Tahoma"/>
          <w:sz w:val="20"/>
          <w:szCs w:val="20"/>
        </w:rPr>
        <w:t>Ove pošiljke otvara određena komisija, ako nije drukčije propisano.</w:t>
      </w:r>
      <w:proofErr w:type="gramEnd"/>
      <w:r w:rsidRPr="00230726">
        <w:rPr>
          <w:rFonts w:ascii="Tahoma" w:eastAsia="Times New Roman" w:hAnsi="Tahoma" w:cs="Tahoma"/>
          <w:sz w:val="20"/>
          <w:szCs w:val="20"/>
        </w:rPr>
        <w:br/>
        <w:t xml:space="preserve">Odgovorni radnik organa državne uprave dužan je da prethodno upozori pisarnicu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pošiljku koje se u smislu prethodnog stava očekuju i koje se ne smeju otvarati.</w:t>
      </w:r>
      <w:r w:rsidRPr="00230726">
        <w:rPr>
          <w:rFonts w:ascii="Tahoma" w:eastAsia="Times New Roman" w:hAnsi="Tahoma" w:cs="Tahoma"/>
          <w:sz w:val="20"/>
          <w:szCs w:val="20"/>
        </w:rPr>
        <w:br/>
        <w:t xml:space="preserve">Pošta primljena za određeno lice zaposleno u organu državne uprave uručuje se neotvorena adresatu preko knjige primljene pošte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ličnost. Ako pošiljka ove vrste predstavlja službeni akt upućen organu državne uprave, primalac je dužan da najdalje u roku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24 časa po prijemu akt vrati pisarnici radi evidentiranja.</w:t>
      </w:r>
      <w:r w:rsidRPr="00230726">
        <w:rPr>
          <w:rFonts w:ascii="Tahoma" w:eastAsia="Times New Roman" w:hAnsi="Tahoma" w:cs="Tahoma"/>
          <w:sz w:val="20"/>
          <w:szCs w:val="20"/>
        </w:rPr>
        <w:br/>
        <w:t>U organu državne uprave gde postoji služba dežurstva, hitnu poštu primljenu van redovnog radnog vremena otvara dežurni radnik, a ako su u pitanju akti koji predstavljaju državnu, vojnu ili službenu tajnu, radnik će otvoriti samo ako za to ima posebno ovlašćenje.</w:t>
      </w:r>
      <w:r w:rsidRPr="00230726">
        <w:rPr>
          <w:rFonts w:ascii="Tahoma" w:eastAsia="Times New Roman" w:hAnsi="Tahoma" w:cs="Tahoma"/>
          <w:sz w:val="20"/>
          <w:szCs w:val="20"/>
        </w:rPr>
        <w:br/>
        <w:t>12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Prilikom otvaranja koverata treba paziti da se ne ošteti njihova sadržina, da se prilozi raznih akata ne pomešaju i sl. Naročito proveriti da li se oznake i brojevi napisani na koverti slažu sa oznakama i brojevima primljenog akta. Ako neki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akata naznačenih na koverti nedostaje, ili su primljeni prilozi bez propratnog akta i obrnuto, ili se ne vidi ko je pošiljalac, utvrdiće se to službenom zabeleškom uz koju će se koverat priložiti. </w:t>
      </w:r>
      <w:proofErr w:type="gramStart"/>
      <w:r w:rsidRPr="00230726">
        <w:rPr>
          <w:rFonts w:ascii="Tahoma" w:eastAsia="Times New Roman" w:hAnsi="Tahoma" w:cs="Tahoma"/>
          <w:sz w:val="20"/>
          <w:szCs w:val="20"/>
        </w:rPr>
        <w:t>U ovakvim slučajevima pisarnica je dužna, ako je to moguće, da o tome obavesti pošiljaoca.</w:t>
      </w:r>
      <w:proofErr w:type="gramEnd"/>
      <w:r w:rsidRPr="00230726">
        <w:rPr>
          <w:rFonts w:ascii="Tahoma" w:eastAsia="Times New Roman" w:hAnsi="Tahoma" w:cs="Tahoma"/>
          <w:sz w:val="20"/>
          <w:szCs w:val="20"/>
        </w:rPr>
        <w:br/>
        <w:t xml:space="preserve">Uz primljeni akt prilaže se i koverat, pogotovu kad datum predaje pošti može biti važan za računanje rokova (rok za žalbu, rok za učešće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konkursu itd.) ili kad se iz podneska ne može utvrditi mesto odakle je poslat ili se ne može utvrditi ime podnosioca, a ovi su podaci označeni na koverti.</w:t>
      </w:r>
      <w:r w:rsidRPr="00230726">
        <w:rPr>
          <w:rFonts w:ascii="Tahoma" w:eastAsia="Times New Roman" w:hAnsi="Tahoma" w:cs="Tahoma"/>
          <w:sz w:val="20"/>
          <w:szCs w:val="20"/>
        </w:rPr>
        <w:br/>
        <w:t xml:space="preserve">Ako je u jednom kovertu prispelo više akata uz koje bi trebalo koverat priložiti, koverat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se priložiti samo uz jedan akt, s tim što će se na ostalim aktima upisati broj pod kojim je evidentiran akt uz koji je priložen koverat, zatim datum predaje pošti, ako su prispeli preporučenom poštom, kao i drugi podaci koji su označeni na kovertu.</w:t>
      </w:r>
      <w:r w:rsidRPr="00230726">
        <w:rPr>
          <w:rFonts w:ascii="Tahoma" w:eastAsia="Times New Roman" w:hAnsi="Tahoma" w:cs="Tahoma"/>
          <w:sz w:val="20"/>
          <w:szCs w:val="20"/>
        </w:rPr>
        <w:br/>
        <w:t>13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su koverti preporuka ili omoti pakete i drugih pošiljki primljeni oštećeni a postoji sumnja o neovlašćenom otvaranju, pre otvaranja treba o tome sačiniti, u prisustvu još dva radnika, zapisnik u kome će se konstatovati vrsta i obim oštećenja i da li što nedostaje u prispeloj pošiljci. </w:t>
      </w:r>
      <w:proofErr w:type="gramStart"/>
      <w:r w:rsidRPr="00230726">
        <w:rPr>
          <w:rFonts w:ascii="Tahoma" w:eastAsia="Times New Roman" w:hAnsi="Tahoma" w:cs="Tahoma"/>
          <w:sz w:val="20"/>
          <w:szCs w:val="20"/>
        </w:rPr>
        <w:t>Ovom zapisniku prilaže se zapisnik iz tačke 9.</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stav</w:t>
      </w:r>
      <w:proofErr w:type="gramEnd"/>
      <w:r w:rsidRPr="00230726">
        <w:rPr>
          <w:rFonts w:ascii="Tahoma" w:eastAsia="Times New Roman" w:hAnsi="Tahoma" w:cs="Tahoma"/>
          <w:sz w:val="20"/>
          <w:szCs w:val="20"/>
        </w:rPr>
        <w:t xml:space="preserve"> 2.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Uputstva.</w:t>
      </w:r>
      <w:r w:rsidRPr="00230726">
        <w:rPr>
          <w:rFonts w:ascii="Tahoma" w:eastAsia="Times New Roman" w:hAnsi="Tahoma" w:cs="Tahoma"/>
          <w:sz w:val="20"/>
          <w:szCs w:val="20"/>
        </w:rPr>
        <w:br/>
        <w:t>14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Nedostatke i nepravilnosti utvrđene prilikom otvaranja pošiljke treba konstatovati kratkom zabeleškom koja se upisuje neposredno uz otisak prijemnog štambilja (na primer: "primljeno bez priloga", "nepotpisano", i sl.).</w:t>
      </w:r>
      <w:r w:rsidRPr="00230726">
        <w:rPr>
          <w:rFonts w:ascii="Tahoma" w:eastAsia="Times New Roman" w:hAnsi="Tahoma" w:cs="Tahoma"/>
          <w:sz w:val="20"/>
          <w:szCs w:val="20"/>
        </w:rPr>
        <w:br/>
        <w:t xml:space="preserve">Ako se u kovertu nađe akt adresiran na neki drugi organ državne uprave, ili lice, na njemu će se upisati zabeleška "pogrešno dostavljen", a zatim će pisarnica na najpogodniji način akt poslati onome kome je upućen. </w:t>
      </w:r>
      <w:proofErr w:type="gramStart"/>
      <w:r w:rsidRPr="00230726">
        <w:rPr>
          <w:rFonts w:ascii="Tahoma" w:eastAsia="Times New Roman" w:hAnsi="Tahoma" w:cs="Tahoma"/>
          <w:sz w:val="20"/>
          <w:szCs w:val="20"/>
        </w:rPr>
        <w:t>Ovakvi akti se ne vode u evidenciji primljenih akata.</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Zabelešku iz st. 1.</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2.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člana potpisuje i datira radnik pisarnice koji pregleda poštu. </w:t>
      </w:r>
      <w:proofErr w:type="gramStart"/>
      <w:r w:rsidRPr="00230726">
        <w:rPr>
          <w:rFonts w:ascii="Tahoma" w:eastAsia="Times New Roman" w:hAnsi="Tahoma" w:cs="Tahoma"/>
          <w:sz w:val="20"/>
          <w:szCs w:val="20"/>
        </w:rPr>
        <w:t>Ispod zabeleške iz stava 2.</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stavlja</w:t>
      </w:r>
      <w:proofErr w:type="gramEnd"/>
      <w:r w:rsidRPr="00230726">
        <w:rPr>
          <w:rFonts w:ascii="Tahoma" w:eastAsia="Times New Roman" w:hAnsi="Tahoma" w:cs="Tahoma"/>
          <w:sz w:val="20"/>
          <w:szCs w:val="20"/>
        </w:rPr>
        <w:t xml:space="preserve"> se još i pečat.</w:t>
      </w:r>
      <w:r w:rsidRPr="00230726">
        <w:rPr>
          <w:rFonts w:ascii="Tahoma" w:eastAsia="Times New Roman" w:hAnsi="Tahoma" w:cs="Tahoma"/>
          <w:sz w:val="20"/>
          <w:szCs w:val="20"/>
        </w:rPr>
        <w:br/>
        <w:t>15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se prilikom otvaranja pošte utvrdi da je uz akt priložen novac ili neka druga vrednost, na primljenom aktu treba kratkom zabeleškom konstatovati primljeni novčani iznos, odnosno vrstu vrednosti.</w:t>
      </w:r>
      <w:r w:rsidRPr="00230726">
        <w:rPr>
          <w:rFonts w:ascii="Tahoma" w:eastAsia="Times New Roman" w:hAnsi="Tahoma" w:cs="Tahoma"/>
          <w:sz w:val="20"/>
          <w:szCs w:val="20"/>
        </w:rPr>
        <w:br/>
        <w:t>16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Novac se istog dana uplaćuje na odgovarajući račun prihoda od administrativnih taksi ili drugi odgovarajući račun i priznanicu o uplati treba priložiti ostalim aktima.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Priložene druge vrednosti (ček, menica, plemeniti metali i sl.) odmah se deponuju u službi za materijalno finansijsko poslovanje organa državne uprave i pismeno stranka izveštava o postupljenom.</w:t>
      </w:r>
      <w:proofErr w:type="gramEnd"/>
      <w:r w:rsidRPr="00230726">
        <w:rPr>
          <w:rFonts w:ascii="Tahoma" w:eastAsia="Times New Roman" w:hAnsi="Tahoma" w:cs="Tahoma"/>
          <w:sz w:val="20"/>
          <w:szCs w:val="20"/>
        </w:rPr>
        <w:br/>
        <w:t xml:space="preserve">Ako je uz akt priložena dostavnica treba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njoj potvrditi prijem datumom, potpisom i pečatom i odmah je vratiti pošiljaocu.</w:t>
      </w:r>
      <w:r w:rsidRPr="00230726">
        <w:rPr>
          <w:rFonts w:ascii="Tahoma" w:eastAsia="Times New Roman" w:hAnsi="Tahoma" w:cs="Tahoma"/>
          <w:sz w:val="20"/>
          <w:szCs w:val="20"/>
        </w:rPr>
        <w:br/>
        <w:t>17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r>
      <w:r w:rsidRPr="00230726">
        <w:rPr>
          <w:rFonts w:ascii="Tahoma" w:eastAsia="Times New Roman" w:hAnsi="Tahoma" w:cs="Tahoma"/>
          <w:sz w:val="20"/>
          <w:szCs w:val="20"/>
        </w:rPr>
        <w:lastRenderedPageBreak/>
        <w:t>Radnik koji prima poštu neposredno, odnosno pregleda poštu primljenu preko poštanske službe, dužan je da vodi računa o tome: koji akti i radnje kod organa državne uprave podležu taksiranju, kolika je visina takse predviđena za pojedine vrste akata i isprava i u kojim slučajevima postoji zakonski osnov za oslobađanje od plaćanja takse itd.</w:t>
      </w:r>
      <w:r w:rsidRPr="00230726">
        <w:rPr>
          <w:rFonts w:ascii="Tahoma" w:eastAsia="Times New Roman" w:hAnsi="Tahoma" w:cs="Tahoma"/>
          <w:sz w:val="20"/>
          <w:szCs w:val="20"/>
        </w:rPr>
        <w:br/>
        <w:t>18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pogledu netaksiranih ili nedovoljno taksiranih akata i njihovih priloga, kao i u pogledu postupanja sa aktima i njihovim prilozima na kojima se utvrde neispravnosti u taksiranju, lepljenju ili poništavanju taksenih maraka, treba postupiti po važećim propisima o administrativnim taksama.</w:t>
      </w:r>
      <w:r w:rsidRPr="00230726">
        <w:rPr>
          <w:rFonts w:ascii="Tahoma" w:eastAsia="Times New Roman" w:hAnsi="Tahoma" w:cs="Tahoma"/>
          <w:sz w:val="20"/>
          <w:szCs w:val="20"/>
        </w:rPr>
        <w:br/>
        <w:t>19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se prilikom pregledanja pošte primljene preko poštanske službe utvrdi da podnesak nije taksiran ili da je nedovoljno taksiran, radnik pisarnice će obavestiti stranku da dostavi odgovarajuću vrednost takse i taksu za opomenu, a podnesak, odnosno predmet, dostaviće u rad odgovarajućoj organizacionoj jedinici.</w:t>
      </w:r>
      <w:r w:rsidRPr="00230726">
        <w:rPr>
          <w:rFonts w:ascii="Tahoma" w:eastAsia="Times New Roman" w:hAnsi="Tahoma" w:cs="Tahoma"/>
          <w:sz w:val="20"/>
          <w:szCs w:val="20"/>
        </w:rPr>
        <w:br/>
        <w:t xml:space="preserve">Ako je podnesak oslobođen plaćanja takse radnik pisarnice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to konstatovati kratkom zabeleškom, uz navođenje odgovarajućeg propisa o oslobođenju.</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g) Raspoređivanje pošte i klasifikacija predmeta po materiji</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20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Primljenu poštu raspoređuje, po pravilu, radnik koji je otvara i pregleda.</w:t>
      </w:r>
      <w:r w:rsidRPr="00230726">
        <w:rPr>
          <w:rFonts w:ascii="Tahoma" w:eastAsia="Times New Roman" w:hAnsi="Tahoma" w:cs="Tahoma"/>
          <w:sz w:val="20"/>
          <w:szCs w:val="20"/>
        </w:rPr>
        <w:br/>
        <w:t>21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Razvrstavanje predmeta (akata) vrše se po sadržini materije koja se u predmetu obrađuje i po organima državne uprave i njihovim organizacionim jedinicama.</w:t>
      </w:r>
      <w:r w:rsidRPr="00230726">
        <w:rPr>
          <w:rFonts w:ascii="Tahoma" w:eastAsia="Times New Roman" w:hAnsi="Tahoma" w:cs="Tahoma"/>
          <w:sz w:val="20"/>
          <w:szCs w:val="20"/>
        </w:rPr>
        <w:br/>
        <w:t>22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Pri razvrstavanju se najpre utvrđuje glavna grupa, zatim odgovarajuća grupa i podgrupa, a ako je to potrebno, vrši se i dalje interno sadržinsko raščlanjivanje.</w:t>
      </w:r>
      <w:r w:rsidRPr="00230726">
        <w:rPr>
          <w:rFonts w:ascii="Tahoma" w:eastAsia="Times New Roman" w:hAnsi="Tahoma" w:cs="Tahoma"/>
          <w:sz w:val="20"/>
          <w:szCs w:val="20"/>
        </w:rPr>
        <w:br/>
        <w:t xml:space="preserve">Predmet (akt) u kome se obrađuje različita materija koja se odnosi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dva ili više klasifikacionih znakova razvrstava se i vodi, po pravilu, pod znakom na čije se sadržinu pretežno odnosi.</w:t>
      </w:r>
      <w:r w:rsidRPr="00230726">
        <w:rPr>
          <w:rFonts w:ascii="Tahoma" w:eastAsia="Times New Roman" w:hAnsi="Tahoma" w:cs="Tahoma"/>
          <w:sz w:val="20"/>
          <w:szCs w:val="20"/>
        </w:rPr>
        <w:br/>
        <w:t>Termin u klasifikacionim znacima "opšte" označava sadržinu koju nije moguće označiti tačno utvrđenim znakom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primer: opšte i izborima i sl.). </w:t>
      </w:r>
      <w:proofErr w:type="gramStart"/>
      <w:r w:rsidRPr="00230726">
        <w:rPr>
          <w:rFonts w:ascii="Tahoma" w:eastAsia="Times New Roman" w:hAnsi="Tahoma" w:cs="Tahoma"/>
          <w:sz w:val="20"/>
          <w:szCs w:val="20"/>
        </w:rPr>
        <w:t>Znak za "opšte" je i svaki znak koji obuhvata sadržinu dalje raščlanjenog znaka u slučajevima kad reč "opšte" kod raščlanjenih znakova nije posebno napisana.</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Pri razvrstavanju predmeta (akata) po sadržini treba, po pravilu, upotrebljavati raščlanjene trocifrene znakove i dalje interno raščlanjivanje, ako je to potrebno.</w:t>
      </w:r>
      <w:proofErr w:type="gramEnd"/>
      <w:r w:rsidRPr="00230726">
        <w:rPr>
          <w:rFonts w:ascii="Tahoma" w:eastAsia="Times New Roman" w:hAnsi="Tahoma" w:cs="Tahoma"/>
          <w:sz w:val="20"/>
          <w:szCs w:val="20"/>
        </w:rPr>
        <w:t xml:space="preserve"> Ako se u organu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organizaciji u toku godine očekuje manji broj predmeta u okviru pojedinih znakova mogu se izuzetno, pri razvrstavanju predmeta koristiti i dvocifreni znaci (grupe), odnosno jednocifreni znaci (glavne grupe), pod uslovom da takav način razvrstavanja obezbeđuje dovoljnu preglednost predmeta (akata po materiji) i omogućuje njihovo brzo pronalaženje.</w:t>
      </w:r>
      <w:r w:rsidRPr="00230726">
        <w:rPr>
          <w:rFonts w:ascii="Tahoma" w:eastAsia="Times New Roman" w:hAnsi="Tahoma" w:cs="Tahoma"/>
          <w:sz w:val="20"/>
          <w:szCs w:val="20"/>
        </w:rPr>
        <w:br/>
        <w:t>23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Razvrstani predmeti obeležavaju se oznakama organa državne uprave odnosno njihovih unutrašnjih organizacionih jedinica (po pravilu, organi sa rimskim brojevima, a njihove organizacione jedinice arapskim dvocifrenim brojevima - od 01 do 99).</w:t>
      </w:r>
      <w:r w:rsidRPr="00230726">
        <w:rPr>
          <w:rFonts w:ascii="Tahoma" w:eastAsia="Times New Roman" w:hAnsi="Tahoma" w:cs="Tahoma"/>
          <w:sz w:val="20"/>
          <w:szCs w:val="20"/>
        </w:rPr>
        <w:br/>
        <w:t xml:space="preserve">Oznake iz prethodnog stava se utvrđuju rešenjem za narednu godinu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strane funkcionera koji rukovodi organom državne uprave u čijem se sastavu nalazi pisarnica.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Za organe (državne uprave za koje se kancelarijsko poslovanje vodi preko Uprave za zajedničke poslove republičkih organa rešenje iz stava 2. ove tačke donosi direktor Uprave.</w:t>
      </w:r>
      <w:proofErr w:type="gramEnd"/>
      <w:r w:rsidRPr="00230726">
        <w:rPr>
          <w:rFonts w:ascii="Tahoma" w:eastAsia="Times New Roman" w:hAnsi="Tahoma" w:cs="Tahoma"/>
          <w:sz w:val="20"/>
          <w:szCs w:val="20"/>
        </w:rPr>
        <w:br/>
        <w:t xml:space="preserve">Za organe državne uprave koji </w:t>
      </w:r>
      <w:proofErr w:type="gramStart"/>
      <w:r w:rsidRPr="00230726">
        <w:rPr>
          <w:rFonts w:ascii="Tahoma" w:eastAsia="Times New Roman" w:hAnsi="Tahoma" w:cs="Tahoma"/>
          <w:sz w:val="20"/>
          <w:szCs w:val="20"/>
        </w:rPr>
        <w:t>sami</w:t>
      </w:r>
      <w:proofErr w:type="gramEnd"/>
      <w:r w:rsidRPr="00230726">
        <w:rPr>
          <w:rFonts w:ascii="Tahoma" w:eastAsia="Times New Roman" w:hAnsi="Tahoma" w:cs="Tahoma"/>
          <w:sz w:val="20"/>
          <w:szCs w:val="20"/>
        </w:rPr>
        <w:t xml:space="preserve"> vode kancelarijsko poslovanje a imaju više organizacionih jedinica rešenje donose funkcioneri koji rukovode tim organima državne uprave.</w:t>
      </w:r>
      <w:r w:rsidRPr="00230726">
        <w:rPr>
          <w:rFonts w:ascii="Tahoma" w:eastAsia="Times New Roman" w:hAnsi="Tahoma" w:cs="Tahoma"/>
          <w:sz w:val="20"/>
          <w:szCs w:val="20"/>
        </w:rPr>
        <w:br/>
        <w:t>24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Radnik koji otvara i pregleda primljenu poštu, po završenom pregledu, stavlja otisak prijemnog štambilja na svaki primljeni akt koji će biti upisan u osnovnu evidenciju ili u druge knjige evidencije.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Otisak prijemnog štambilja stavlja se, po pravilu, u gornji desni ugao prve strane akta.</w:t>
      </w:r>
      <w:proofErr w:type="gramEnd"/>
      <w:r w:rsidRPr="00230726">
        <w:rPr>
          <w:rFonts w:ascii="Tahoma" w:eastAsia="Times New Roman" w:hAnsi="Tahoma" w:cs="Tahoma"/>
          <w:sz w:val="20"/>
          <w:szCs w:val="20"/>
        </w:rPr>
        <w:t xml:space="preserve"> Ako tu </w:t>
      </w:r>
      <w:proofErr w:type="gramStart"/>
      <w:r w:rsidRPr="00230726">
        <w:rPr>
          <w:rFonts w:ascii="Tahoma" w:eastAsia="Times New Roman" w:hAnsi="Tahoma" w:cs="Tahoma"/>
          <w:sz w:val="20"/>
          <w:szCs w:val="20"/>
        </w:rPr>
        <w:t>nema</w:t>
      </w:r>
      <w:proofErr w:type="gramEnd"/>
      <w:r w:rsidRPr="00230726">
        <w:rPr>
          <w:rFonts w:ascii="Tahoma" w:eastAsia="Times New Roman" w:hAnsi="Tahoma" w:cs="Tahoma"/>
          <w:sz w:val="20"/>
          <w:szCs w:val="20"/>
        </w:rPr>
        <w:t xml:space="preserve"> dovoljno mesta, otisak prijemnog štambilja treba staviti na prazno mesto prve strane, vodeći računa da tekst akta ostane potpuno čitljiv. Ako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prvoj strani nema dovoljno mesta, otisak prijemnog štambilja treba staviti na poleđini akta u gornjem levom uglu ili na drugo mesto. Ako su strane akta u celini </w:t>
      </w:r>
      <w:r w:rsidRPr="00230726">
        <w:rPr>
          <w:rFonts w:ascii="Tahoma" w:eastAsia="Times New Roman" w:hAnsi="Tahoma" w:cs="Tahoma"/>
          <w:sz w:val="20"/>
          <w:szCs w:val="20"/>
        </w:rPr>
        <w:lastRenderedPageBreak/>
        <w:t xml:space="preserve">popunjene tekstom, otisak prijemnog štambilja treba staviti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list čiste hartije koji se prilaže uz akt.</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Ako je tekst primljenog akta pisan u produžetku nekog ranijeg akta, prijemni štambilj se stavlja desno ispod teksta poslednjeg akta pisanog u produžetku.</w:t>
      </w:r>
      <w:proofErr w:type="gramEnd"/>
      <w:r w:rsidRPr="00230726">
        <w:rPr>
          <w:rFonts w:ascii="Tahoma" w:eastAsia="Times New Roman" w:hAnsi="Tahoma" w:cs="Tahoma"/>
          <w:sz w:val="20"/>
          <w:szCs w:val="20"/>
        </w:rPr>
        <w:br/>
        <w:t>25.</w:t>
      </w:r>
      <w:r w:rsidRPr="00230726">
        <w:rPr>
          <w:rFonts w:ascii="Tahoma" w:eastAsia="Times New Roman" w:hAnsi="Tahoma" w:cs="Tahoma"/>
          <w:sz w:val="20"/>
          <w:szCs w:val="20"/>
        </w:rPr>
        <w:br/>
        <w:t>U otisak prijemnog štambilja organa uprave (obrazac broj 2) upisuju se sledeći podaci:</w:t>
      </w:r>
      <w:r w:rsidRPr="00230726">
        <w:rPr>
          <w:rFonts w:ascii="Tahoma" w:eastAsia="Times New Roman" w:hAnsi="Tahoma" w:cs="Tahoma"/>
          <w:sz w:val="20"/>
          <w:szCs w:val="20"/>
        </w:rPr>
        <w:br/>
        <w:t>1) u rubriku "Pisarnica" - naziv organa uprave u čijem se sastavu nalazi pisarnica;</w:t>
      </w:r>
      <w:r w:rsidRPr="00230726">
        <w:rPr>
          <w:rFonts w:ascii="Tahoma" w:eastAsia="Times New Roman" w:hAnsi="Tahoma" w:cs="Tahoma"/>
          <w:sz w:val="20"/>
          <w:szCs w:val="20"/>
        </w:rPr>
        <w:br/>
        <w:t>2) u rubriku "Primljeno" - datum kad je akt primljen;</w:t>
      </w:r>
      <w:r w:rsidRPr="00230726">
        <w:rPr>
          <w:rFonts w:ascii="Tahoma" w:eastAsia="Times New Roman" w:hAnsi="Tahoma" w:cs="Tahoma"/>
          <w:sz w:val="20"/>
          <w:szCs w:val="20"/>
        </w:rPr>
        <w:br/>
        <w:t>3) u rubriku "Organ" - oznaka organa državne uprave;</w:t>
      </w:r>
      <w:r w:rsidRPr="00230726">
        <w:rPr>
          <w:rFonts w:ascii="Tahoma" w:eastAsia="Times New Roman" w:hAnsi="Tahoma" w:cs="Tahoma"/>
          <w:sz w:val="20"/>
          <w:szCs w:val="20"/>
        </w:rPr>
        <w:br/>
        <w:t>4) u rubriku "Organizaciona jedinica" - oznaka unutrašnje organizacione jedinice;</w:t>
      </w:r>
      <w:r w:rsidRPr="00230726">
        <w:rPr>
          <w:rFonts w:ascii="Tahoma" w:eastAsia="Times New Roman" w:hAnsi="Tahoma" w:cs="Tahoma"/>
          <w:sz w:val="20"/>
          <w:szCs w:val="20"/>
        </w:rPr>
        <w:br/>
        <w:t>5) u rubriku "Broj" - klasifikacioni znak i broj iz brojčanog kartona odnosno klasifikacionog znaka, odnosno redni broj iz skraćenog delovodnika;</w:t>
      </w:r>
      <w:r w:rsidRPr="00230726">
        <w:rPr>
          <w:rFonts w:ascii="Tahoma" w:eastAsia="Times New Roman" w:hAnsi="Tahoma" w:cs="Tahoma"/>
          <w:sz w:val="20"/>
          <w:szCs w:val="20"/>
        </w:rPr>
        <w:br/>
        <w:t>6) u rubriku "Prilog" - ukupan broj primljenih priloga; i</w:t>
      </w:r>
      <w:r w:rsidRPr="00230726">
        <w:rPr>
          <w:rFonts w:ascii="Tahoma" w:eastAsia="Times New Roman" w:hAnsi="Tahoma" w:cs="Tahoma"/>
          <w:sz w:val="20"/>
          <w:szCs w:val="20"/>
        </w:rPr>
        <w:br/>
        <w:t>7) u rubriku "Vrednosti" - ukupan iznos taksenih maraka, odnosno novčani iznos.</w:t>
      </w:r>
      <w:r w:rsidRPr="00230726">
        <w:rPr>
          <w:rFonts w:ascii="Tahoma" w:eastAsia="Times New Roman" w:hAnsi="Tahoma" w:cs="Tahoma"/>
          <w:sz w:val="20"/>
          <w:szCs w:val="20"/>
        </w:rPr>
        <w:br/>
        <w:t xml:space="preserve">Ostale oznake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aktima (na primer: veze brojeva i sl.) beleže se pored otiska prijemnog štambilja.</w:t>
      </w:r>
      <w:r w:rsidRPr="00230726">
        <w:rPr>
          <w:rFonts w:ascii="Tahoma" w:eastAsia="Times New Roman" w:hAnsi="Tahoma" w:cs="Tahoma"/>
          <w:sz w:val="20"/>
          <w:szCs w:val="20"/>
        </w:rPr>
        <w:br/>
        <w:t>26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Za organe državne uprave smeštene u okruzima po pravilu se obrazuje zajednička pisarnica s tim da se evidencije vode posebno za svako ministarstvo.</w:t>
      </w:r>
      <w:r w:rsidRPr="00230726">
        <w:rPr>
          <w:rFonts w:ascii="Tahoma" w:eastAsia="Times New Roman" w:hAnsi="Tahoma" w:cs="Tahoma"/>
          <w:sz w:val="20"/>
          <w:szCs w:val="20"/>
        </w:rPr>
        <w:br/>
        <w:t>27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Pojedini organi državne uprave koji imaju svoje službe raspoređivane van sedišta organa uprave, mogu poslove prijemne kancelarije poveriti ugovorom opštinskom odnosno pokrajinskom organu ako se ti poslovi ne vrše na način iz tačke 26.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uputstva.</w:t>
      </w:r>
      <w:r w:rsidRPr="00230726">
        <w:rPr>
          <w:rFonts w:ascii="Tahoma" w:eastAsia="Times New Roman" w:hAnsi="Tahoma" w:cs="Tahoma"/>
          <w:sz w:val="20"/>
          <w:szCs w:val="20"/>
        </w:rPr>
        <w:br/>
        <w:t>28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Po završenom raspoređivanju akti se predaju radi evidentiranja u odgovarajuće evidencije.</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III. EVIDENTIRANjE AKTA, ODNOSNO PREDMETA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29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Primljeni i raspoređeni akti evidentiraju se u osnovne evidencije istog dana i pod istim datumom pod kojim su primljeni. Telegrame i akte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određenim kratkim rokom za odgovor, kao i akte po kojima treba hitno postupati, treba evidentirati pre ostalih akata i odmah ih dostaviti u rad odgovarajućoj organizacionoj jedinici.</w:t>
      </w:r>
      <w:r w:rsidRPr="00230726">
        <w:rPr>
          <w:rFonts w:ascii="Tahoma" w:eastAsia="Times New Roman" w:hAnsi="Tahoma" w:cs="Tahoma"/>
          <w:sz w:val="20"/>
          <w:szCs w:val="20"/>
        </w:rPr>
        <w:br/>
        <w:t xml:space="preserve">Ako se zbog velikog broja primljenih akata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iz drugih opravdanih razloga primljeni akti ne mogu evidentirati istog dana kada su primljeni evidentiraće se najdocnije sledećeg dana, pre evidentiranja nove pošte, i to pod datumom kada su primljeni.</w:t>
      </w:r>
      <w:r w:rsidRPr="00230726">
        <w:rPr>
          <w:rFonts w:ascii="Tahoma" w:eastAsia="Times New Roman" w:hAnsi="Tahoma" w:cs="Tahoma"/>
          <w:sz w:val="20"/>
          <w:szCs w:val="20"/>
        </w:rPr>
        <w:br/>
        <w:t>30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Predmet (kratka sadržina akta) upisuje se u evidenciju tako da iz navedenog bude jasno na koje pitanje ili materiju se predmet odnosi. Pri tom se treba držati pravila da se za lične predmete, uključujući sve predmete upravnog postupka, koji se odnose na fizička ili pravna lica, ili ako se evidentiranje vrši prema pošiljaocu, navodi: prezime, ime i prebivalište (za fizička lica), odnosno naziv i sedište (za pravna lica) i sadržina stvari koja se u aktu raspravlja (na primer: Petar Petrović, Kruševac, zahtev za izdavanje odobrenja za izgradnju pomoćnog objekta).</w:t>
      </w:r>
      <w:r w:rsidRPr="00230726">
        <w:rPr>
          <w:rFonts w:ascii="Tahoma" w:eastAsia="Times New Roman" w:hAnsi="Tahoma" w:cs="Tahoma"/>
          <w:sz w:val="20"/>
          <w:szCs w:val="20"/>
        </w:rPr>
        <w:br/>
        <w:t xml:space="preserve">Ako se predmet odnosi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više lica, u evidenciju se upisuju, ako je to moguće, imena svih lica.</w:t>
      </w:r>
      <w:r w:rsidRPr="00230726">
        <w:rPr>
          <w:rFonts w:ascii="Tahoma" w:eastAsia="Times New Roman" w:hAnsi="Tahoma" w:cs="Tahoma"/>
          <w:sz w:val="20"/>
          <w:szCs w:val="20"/>
        </w:rPr>
        <w:br/>
        <w:t>Ako nije moguće uneti u evidenciju imena svih lica, navodi se samo prvo lice sa dodatkom "i dr.</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31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U osnovnu evidenciju predmeta (akata) ne upisuju se pošiljke koje ne predstavljaju službenu prepisku (računi, službena glasila, časopisi, pozivi za sednice i druge sastanke primljenih na ličnost, prospekti i sl.). Ovakve pošiljke treba voditi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odgovarajućim obrascima propisanim ovim uputstvom.</w:t>
      </w:r>
      <w:r w:rsidRPr="00230726">
        <w:rPr>
          <w:rFonts w:ascii="Tahoma" w:eastAsia="Times New Roman" w:hAnsi="Tahoma" w:cs="Tahoma"/>
          <w:sz w:val="20"/>
          <w:szCs w:val="20"/>
        </w:rPr>
        <w:br/>
        <w:t>32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Funkcioner organa državne uprave u čijem je sastavu pisarnica, u sporazumu sa funkcionerom organa državne uprave za koji se vodi osnovna evidencija, određuje sistem vođenja osnovne evidencije (kartoteka, skraćeni delovodnih ili AOP).</w:t>
      </w:r>
      <w:r w:rsidRPr="00230726">
        <w:rPr>
          <w:rFonts w:ascii="Tahoma" w:eastAsia="Times New Roman" w:hAnsi="Tahoma" w:cs="Tahoma"/>
          <w:sz w:val="20"/>
          <w:szCs w:val="20"/>
        </w:rPr>
        <w:br/>
        <w:t>Svaki organ državne uprave dužan je da vodi evidenciju o evidencijama koje njegove područne jedinice van sedišta vode o predmetima iz nadležnosti tog organa državne uprave.</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lastRenderedPageBreak/>
        <w:t>a) Kartoteka predmeta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33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se osnovna evidencija vodi u obliku kartoteke, kartoteka se sastoji od pregradnih kartona, brojčanih kartona i kartica. Kartice se drže u odvojenim kutijama, u zavisnosti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toga da li se odnose na rešene ili nerešene predmete (aktivna i pasivna kartoteka).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Odlukom funkcionera koji rukovodi organom državne uprave, može se ustrojiti i posebna kutija za karticu evidentiranih upravnih predmeta, radi praćenja njihovog izvršenja.</w:t>
      </w:r>
      <w:proofErr w:type="gramEnd"/>
      <w:r w:rsidRPr="00230726">
        <w:rPr>
          <w:rFonts w:ascii="Tahoma" w:eastAsia="Times New Roman" w:hAnsi="Tahoma" w:cs="Tahoma"/>
          <w:sz w:val="20"/>
          <w:szCs w:val="20"/>
        </w:rPr>
        <w:br/>
        <w:t xml:space="preserve">Pregledni kartoni služe za razdvajanje kartica različitih klasifikacionih znakova 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njima se ispisuju, odnosno za njih pričvršćuju klasifikacioni znaci iz jedinstvene klasifikacije predmeta po materiji. </w:t>
      </w:r>
      <w:proofErr w:type="gramStart"/>
      <w:r w:rsidRPr="00230726">
        <w:rPr>
          <w:rFonts w:ascii="Tahoma" w:eastAsia="Times New Roman" w:hAnsi="Tahoma" w:cs="Tahoma"/>
          <w:sz w:val="20"/>
          <w:szCs w:val="20"/>
        </w:rPr>
        <w:t>Za svaki klasifikacioni znak upotrebljava se poseban pregradni karton.</w:t>
      </w:r>
      <w:proofErr w:type="gramEnd"/>
      <w:r w:rsidRPr="00230726">
        <w:rPr>
          <w:rFonts w:ascii="Tahoma" w:eastAsia="Times New Roman" w:hAnsi="Tahoma" w:cs="Tahoma"/>
          <w:sz w:val="20"/>
          <w:szCs w:val="20"/>
        </w:rPr>
        <w:br/>
        <w:t xml:space="preserve">Brojčani kartoni (obrazac broj 3) služe za označavanje rednih brojeva pod kojima su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evidentirani predmeti u jednoj kalendarskoj godini. </w:t>
      </w:r>
      <w:proofErr w:type="gramStart"/>
      <w:r w:rsidRPr="00230726">
        <w:rPr>
          <w:rFonts w:ascii="Tahoma" w:eastAsia="Times New Roman" w:hAnsi="Tahoma" w:cs="Tahoma"/>
          <w:sz w:val="20"/>
          <w:szCs w:val="20"/>
        </w:rPr>
        <w:t>Za svaki klasifikacioni znak upotrebljava se poseban brojčani karton.</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U gornjem desnom uglu brojčanog kartona upisuje se klasifikacioni znak kroz godinu u kojoj se evidentira predmet.</w:t>
      </w:r>
      <w:proofErr w:type="gramEnd"/>
      <w:r w:rsidRPr="00230726">
        <w:rPr>
          <w:rFonts w:ascii="Tahoma" w:eastAsia="Times New Roman" w:hAnsi="Tahoma" w:cs="Tahoma"/>
          <w:sz w:val="20"/>
          <w:szCs w:val="20"/>
        </w:rPr>
        <w:br/>
        <w:t xml:space="preserve">Označavanje pod kojim rednim brojem su evidentirani predmeti vrši se zaokruživanjem plavom bojom rednih brojeva, odštampanih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brojčanom kartonu.</w:t>
      </w:r>
      <w:r w:rsidRPr="00230726">
        <w:rPr>
          <w:rFonts w:ascii="Tahoma" w:eastAsia="Times New Roman" w:hAnsi="Tahoma" w:cs="Tahoma"/>
          <w:sz w:val="20"/>
          <w:szCs w:val="20"/>
        </w:rPr>
        <w:br/>
        <w:t>34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Na prednjoj strani brojčanog kartona odštampani su brojevi od 1 do 100, a na poleđini od 101 do 200. Sledeći brojčani karton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prednjoj strani ima brojeva od 201 do 300, a na poleđini 301 do 400 i tako redom do broja 1000. Ukoliko u okviru određenog klasifikacionog znaka ima preko 1000 predmeta, brojevi preko 1000 zauzimaju se zaokruživanjem brojeva u kartonima brojevima od 1 do 200 i dalje, s tim što se u gornjem levom uglu upisuje odgovarajuća 1000.</w:t>
      </w:r>
      <w:r w:rsidRPr="00230726">
        <w:rPr>
          <w:rFonts w:ascii="Tahoma" w:eastAsia="Times New Roman" w:hAnsi="Tahoma" w:cs="Tahoma"/>
          <w:sz w:val="20"/>
          <w:szCs w:val="20"/>
        </w:rPr>
        <w:br/>
        <w:t>35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Kartice služe za vođenje evidencije o predmetima. Kartice su štampane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jedinstvenom obrascu.</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Evidencija o ostalim predmetima iz člana 4.</w:t>
      </w:r>
      <w:proofErr w:type="gramEnd"/>
      <w:r w:rsidRPr="00230726">
        <w:rPr>
          <w:rFonts w:ascii="Tahoma" w:eastAsia="Times New Roman" w:hAnsi="Tahoma" w:cs="Tahoma"/>
          <w:sz w:val="20"/>
          <w:szCs w:val="20"/>
        </w:rPr>
        <w:t xml:space="preserve"> Uredbe (u daljem tekstu: vanupravni predmeti),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(obrazac broj 4).</w:t>
      </w:r>
      <w:r w:rsidRPr="00230726">
        <w:rPr>
          <w:rFonts w:ascii="Tahoma" w:eastAsia="Times New Roman" w:hAnsi="Tahoma" w:cs="Tahoma"/>
          <w:sz w:val="20"/>
          <w:szCs w:val="20"/>
        </w:rPr>
        <w:br/>
        <w:t xml:space="preserve">Evidencija o prvostepenim upravnim predmetima u kojima se postupak pokreće povodom zahteva stranke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crvenim rubom (obrazac broj 5).</w:t>
      </w:r>
      <w:r w:rsidRPr="00230726">
        <w:rPr>
          <w:rFonts w:ascii="Tahoma" w:eastAsia="Times New Roman" w:hAnsi="Tahoma" w:cs="Tahoma"/>
          <w:sz w:val="20"/>
          <w:szCs w:val="20"/>
        </w:rPr>
        <w:br/>
        <w:t xml:space="preserve">Evidencija o prvostepenim upravnim predmetima u kojima se postupak pokreće po službenoj dužnosti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žutim rubom (obrazac broj 6).</w:t>
      </w:r>
      <w:r w:rsidRPr="00230726">
        <w:rPr>
          <w:rFonts w:ascii="Tahoma" w:eastAsia="Times New Roman" w:hAnsi="Tahoma" w:cs="Tahoma"/>
          <w:sz w:val="20"/>
          <w:szCs w:val="20"/>
        </w:rPr>
        <w:br/>
        <w:t xml:space="preserve">Evidencija o drugostepenim upravnim predmetima u kojima se postupak pokreće povodom žalbe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plavim rubom (obrazac broj 7).</w:t>
      </w:r>
      <w:r w:rsidRPr="00230726">
        <w:rPr>
          <w:rFonts w:ascii="Tahoma" w:eastAsia="Times New Roman" w:hAnsi="Tahoma" w:cs="Tahoma"/>
          <w:sz w:val="20"/>
          <w:szCs w:val="20"/>
        </w:rPr>
        <w:br/>
        <w:t xml:space="preserve">Evidencija o predmetima drugostepenog upravnog postupka u kojima se postupak pokreće po službenoj dužnosti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ljubičastim rubom (obrazac broj 8).</w:t>
      </w:r>
      <w:r w:rsidRPr="00230726">
        <w:rPr>
          <w:rFonts w:ascii="Tahoma" w:eastAsia="Times New Roman" w:hAnsi="Tahoma" w:cs="Tahoma"/>
          <w:sz w:val="20"/>
          <w:szCs w:val="20"/>
        </w:rPr>
        <w:br/>
        <w:t xml:space="preserve">Evidencija o upravnim predmetima povodom upotrebe vanrednih pravnih lekova uloženih kod prvostepenog organa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isprekidanim crvenim rubom (obrazac broj 9).</w:t>
      </w:r>
      <w:r w:rsidRPr="00230726">
        <w:rPr>
          <w:rFonts w:ascii="Tahoma" w:eastAsia="Times New Roman" w:hAnsi="Tahoma" w:cs="Tahoma"/>
          <w:sz w:val="20"/>
          <w:szCs w:val="20"/>
        </w:rPr>
        <w:br/>
        <w:t xml:space="preserve">Evidencija o upravnim predmetima povodom upotrebe vanrednih pravnih lekova uloženih kod drugostepenog organa vode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karticama bele boje sa isprekidanim plavim rubom (obrazac broj 10).</w:t>
      </w:r>
      <w:r w:rsidRPr="00230726">
        <w:rPr>
          <w:rFonts w:ascii="Tahoma" w:eastAsia="Times New Roman" w:hAnsi="Tahoma" w:cs="Tahoma"/>
          <w:sz w:val="20"/>
          <w:szCs w:val="20"/>
        </w:rPr>
        <w:br/>
        <w:t>36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Kod prvostepenog organa državne uprave žalbe se evidentiraju na belim karticama i odlažu se iza kartice gde je evidentiran osnovni predmet.</w:t>
      </w:r>
      <w:r w:rsidRPr="00230726">
        <w:rPr>
          <w:rFonts w:ascii="Tahoma" w:eastAsia="Times New Roman" w:hAnsi="Tahoma" w:cs="Tahoma"/>
          <w:sz w:val="20"/>
          <w:szCs w:val="20"/>
        </w:rPr>
        <w:br/>
        <w:t>37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kartoteci u okviru istog klasifikacionog znaka redosled ređanja pregradnih i brojčanih kartona i kartica je sledeći: pregradni karton, brojčani karton i kartice, s tim što se istobojne kartice ređaju jedna do druge.</w:t>
      </w:r>
      <w:r w:rsidRPr="00230726">
        <w:rPr>
          <w:rFonts w:ascii="Tahoma" w:eastAsia="Times New Roman" w:hAnsi="Tahoma" w:cs="Tahoma"/>
          <w:sz w:val="20"/>
          <w:szCs w:val="20"/>
        </w:rPr>
        <w:br/>
        <w:t>U okviru istog klasifikacionog znaka kartice se slažu na sledeći način:</w:t>
      </w:r>
      <w:r w:rsidRPr="00230726">
        <w:rPr>
          <w:rFonts w:ascii="Tahoma" w:eastAsia="Times New Roman" w:hAnsi="Tahoma" w:cs="Tahoma"/>
          <w:sz w:val="20"/>
          <w:szCs w:val="20"/>
        </w:rPr>
        <w:br/>
        <w:t>- iza brojčanog kartona slažu se po rednom broju kartice vanupravnih predmeta;</w:t>
      </w:r>
      <w:r w:rsidRPr="00230726">
        <w:rPr>
          <w:rFonts w:ascii="Tahoma" w:eastAsia="Times New Roman" w:hAnsi="Tahoma" w:cs="Tahoma"/>
          <w:sz w:val="20"/>
          <w:szCs w:val="20"/>
        </w:rPr>
        <w:br/>
        <w:t>- iza kartica vanupravnih predmeta, slažu se po azbučnom redu početnog slova, prezimena fizičkog lica ili naziva organizacije (ogranke), kartice evidentiranih predmeta prvostepenog upravnog postupka, koji se pokreće povodom zahteva stranke;</w:t>
      </w:r>
      <w:r w:rsidRPr="00230726">
        <w:rPr>
          <w:rFonts w:ascii="Tahoma" w:eastAsia="Times New Roman" w:hAnsi="Tahoma" w:cs="Tahoma"/>
          <w:sz w:val="20"/>
          <w:szCs w:val="20"/>
        </w:rPr>
        <w:br/>
        <w:t xml:space="preserve">- iza kartica predmeta prvostepenog upravnog postupka, koji se pokreće povodom zahteva stranke, slažu se po redom broju kartice predmeta prvostepenog upravnog postupka koji se pokreće po službenoj </w:t>
      </w:r>
      <w:r w:rsidRPr="00230726">
        <w:rPr>
          <w:rFonts w:ascii="Tahoma" w:eastAsia="Times New Roman" w:hAnsi="Tahoma" w:cs="Tahoma"/>
          <w:sz w:val="20"/>
          <w:szCs w:val="20"/>
        </w:rPr>
        <w:lastRenderedPageBreak/>
        <w:t>dužnosti;</w:t>
      </w:r>
      <w:r w:rsidRPr="00230726">
        <w:rPr>
          <w:rFonts w:ascii="Tahoma" w:eastAsia="Times New Roman" w:hAnsi="Tahoma" w:cs="Tahoma"/>
          <w:sz w:val="20"/>
          <w:szCs w:val="20"/>
        </w:rPr>
        <w:br/>
        <w:t>- iza kartica predmeta prvostepenog upravnog postupka, koji se pokreće po službenoj dužnosti, slažu se po rednom broju kartice evidentiranih upravnih predmeta povodom upotrebe vanrednih pravnih lekova uloženih kod prvostepenog organa;</w:t>
      </w:r>
      <w:r w:rsidRPr="00230726">
        <w:rPr>
          <w:rFonts w:ascii="Tahoma" w:eastAsia="Times New Roman" w:hAnsi="Tahoma" w:cs="Tahoma"/>
          <w:sz w:val="20"/>
          <w:szCs w:val="20"/>
        </w:rPr>
        <w:br/>
        <w:t>- iza karticu upravnih predmeta povodom upotrebe vanrednih pravnih lekova uloženih kod drugostepenog organa slažu se po rednom broju kartice evidentiranih predmeta drugostepenog upravnog postupka, koji se pokreće povodom žalbe;</w:t>
      </w:r>
      <w:r w:rsidRPr="00230726">
        <w:rPr>
          <w:rFonts w:ascii="Tahoma" w:eastAsia="Times New Roman" w:hAnsi="Tahoma" w:cs="Tahoma"/>
          <w:sz w:val="20"/>
          <w:szCs w:val="20"/>
        </w:rPr>
        <w:br/>
        <w:t>- iza ovih slažu se po rednom broju kartice drugostepenog upravnog postupka koji se pokreće po službenoj dužnosti;</w:t>
      </w:r>
      <w:r w:rsidRPr="00230726">
        <w:rPr>
          <w:rFonts w:ascii="Tahoma" w:eastAsia="Times New Roman" w:hAnsi="Tahoma" w:cs="Tahoma"/>
          <w:sz w:val="20"/>
          <w:szCs w:val="20"/>
        </w:rPr>
        <w:br/>
        <w:t>- iza svih kartica slažu se po rednom broju kartice evidentiranih upravnih predmeta povodom upotrebe pravnih lekova uloženih kod drugostepenog organa.</w:t>
      </w:r>
      <w:r w:rsidRPr="00230726">
        <w:rPr>
          <w:rFonts w:ascii="Tahoma" w:eastAsia="Times New Roman" w:hAnsi="Tahoma" w:cs="Tahoma"/>
          <w:sz w:val="20"/>
          <w:szCs w:val="20"/>
        </w:rPr>
        <w:br/>
        <w:t>38.</w:t>
      </w:r>
      <w:r w:rsidRPr="00230726">
        <w:rPr>
          <w:rFonts w:ascii="Tahoma" w:eastAsia="Times New Roman" w:hAnsi="Tahoma" w:cs="Tahoma"/>
          <w:sz w:val="20"/>
          <w:szCs w:val="20"/>
        </w:rPr>
        <w:br/>
        <w:t>Na praznu karticu najpre se upisuje osnovni podaci:</w:t>
      </w:r>
      <w:r w:rsidRPr="00230726">
        <w:rPr>
          <w:rFonts w:ascii="Tahoma" w:eastAsia="Times New Roman" w:hAnsi="Tahoma" w:cs="Tahoma"/>
          <w:sz w:val="20"/>
          <w:szCs w:val="20"/>
        </w:rPr>
        <w:br/>
        <w:t>1) U levom gornjem uglu iznad linije - klasifikacioni znak i redni broj uzet iz brojčanog kartona,, a ispod linije godina;</w:t>
      </w:r>
      <w:r w:rsidRPr="00230726">
        <w:rPr>
          <w:rFonts w:ascii="Tahoma" w:eastAsia="Times New Roman" w:hAnsi="Tahoma" w:cs="Tahoma"/>
          <w:sz w:val="20"/>
          <w:szCs w:val="20"/>
        </w:rPr>
        <w:br/>
        <w:t>2) na sredini iznad linije upisuje se prezime i ime fizičkog lica, odnosno naziv pravnog lica, kao i drugi podaci od značaja za identifikaciju lica (matični broj i sl.), a ispod linije kratka sadržina predmeta;</w:t>
      </w:r>
      <w:r w:rsidRPr="00230726">
        <w:rPr>
          <w:rFonts w:ascii="Tahoma" w:eastAsia="Times New Roman" w:hAnsi="Tahoma" w:cs="Tahoma"/>
          <w:sz w:val="20"/>
          <w:szCs w:val="20"/>
        </w:rPr>
        <w:br/>
        <w:t>3) u desnom gornjem uglu iznad linije mesto (adresa pošiljaoca); u predmetima u kojima je određeno da će se voditi dosije, ispod adrese upisuje se broj dosijea.</w:t>
      </w:r>
      <w:r w:rsidRPr="00230726">
        <w:rPr>
          <w:rFonts w:ascii="Tahoma" w:eastAsia="Times New Roman" w:hAnsi="Tahoma" w:cs="Tahoma"/>
          <w:sz w:val="20"/>
          <w:szCs w:val="20"/>
        </w:rPr>
        <w:br/>
        <w:t>Upisi u vertikalnim kolonama kartice znače</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1) podaci u prvoj koloni označavaju mesto gde se predmet nalazi. Pojedine oznake u okviru ove kolone znače: arapski dvocifreni brojevi (od 01 pa nadalje) označavaju unutrašnju organizacionu jedinicu, slovo "R" znači da je predmet u roku, oznaka "Izv" znači da je predmet rešen izvorno i svi spisi predmeta upućeni drugom organu državne uprave, oznaka "a/a" znači da je predmet u arhivi, a oznaka "2 god.", "10 god.", "trajno", označava rok čuvanja arhiviranog predmeta prema utvrđenoj listi kategorija registraturskog materijala;</w:t>
      </w:r>
      <w:r w:rsidRPr="00230726">
        <w:rPr>
          <w:rFonts w:ascii="Tahoma" w:eastAsia="Times New Roman" w:hAnsi="Tahoma" w:cs="Tahoma"/>
          <w:sz w:val="20"/>
          <w:szCs w:val="20"/>
        </w:rPr>
        <w:br/>
        <w:t>2) U drugoj koloni stavlja se datum koji označava kada je predmet predat, odnosno odložen na mesto označeno u prvoj koloni, a u slučaju da se upisivanje podataka na kartici nastavlja u sledećoj godini u ovoj koloni treba označiti tu godinu, a prethodne podatke podvući crvenom olovkom;</w:t>
      </w:r>
      <w:r w:rsidRPr="00230726">
        <w:rPr>
          <w:rFonts w:ascii="Tahoma" w:eastAsia="Times New Roman" w:hAnsi="Tahoma" w:cs="Tahoma"/>
          <w:sz w:val="20"/>
          <w:szCs w:val="20"/>
        </w:rPr>
        <w:br/>
        <w:t>3) podaci u trećoj koloni bliže objašnjavaju podatke iz prve i druge kolone.</w:t>
      </w:r>
      <w:r w:rsidRPr="00230726">
        <w:rPr>
          <w:rFonts w:ascii="Tahoma" w:eastAsia="Times New Roman" w:hAnsi="Tahoma" w:cs="Tahoma"/>
          <w:sz w:val="20"/>
          <w:szCs w:val="20"/>
        </w:rPr>
        <w:br/>
        <w:t xml:space="preserve">Kada su ispunjene sve rubrike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levoj polovini prve strane kartice, upisivanje se nastavlja na desnoj polovini (levu i desnu stranu deli treća unutrašnja vertikalna linija), odnosno na poleđini kartice. Ako je popunjena kartice, upisivanje podataka će se vršiti na novoj kartici, koju treba prilepiti gornjom ivicom na staru karticu, pošto se prethodno na nju unesu potrebni osnovni podaci iz predmeta </w:t>
      </w:r>
      <w:proofErr w:type="gramStart"/>
      <w:r w:rsidRPr="00230726">
        <w:rPr>
          <w:rFonts w:ascii="Tahoma" w:eastAsia="Times New Roman" w:hAnsi="Tahoma" w:cs="Tahoma"/>
          <w:sz w:val="20"/>
          <w:szCs w:val="20"/>
        </w:rPr>
        <w:t>( oznaka</w:t>
      </w:r>
      <w:proofErr w:type="gramEnd"/>
      <w:r w:rsidRPr="00230726">
        <w:rPr>
          <w:rFonts w:ascii="Tahoma" w:eastAsia="Times New Roman" w:hAnsi="Tahoma" w:cs="Tahoma"/>
          <w:sz w:val="20"/>
          <w:szCs w:val="20"/>
        </w:rPr>
        <w:t>, broj, godina i kratka sadržina predmeta).</w:t>
      </w:r>
      <w:r w:rsidRPr="00230726">
        <w:rPr>
          <w:rFonts w:ascii="Tahoma" w:eastAsia="Times New Roman" w:hAnsi="Tahoma" w:cs="Tahoma"/>
          <w:sz w:val="20"/>
          <w:szCs w:val="20"/>
        </w:rPr>
        <w:br/>
        <w:t>"Kartice" u koje se evidentiraju predmeti upravnog postupka pored druge polovine vertikalnih kolona imaju redne brojeve, i to:</w:t>
      </w:r>
      <w:r w:rsidRPr="00230726">
        <w:rPr>
          <w:rFonts w:ascii="Tahoma" w:eastAsia="Times New Roman" w:hAnsi="Tahoma" w:cs="Tahoma"/>
          <w:sz w:val="20"/>
          <w:szCs w:val="20"/>
        </w:rPr>
        <w:br/>
        <w:t>1) kartice predmeta prvostepenog upravnog postupka koji se pokreće povodom zahteva stranke od 1 do 12;</w:t>
      </w:r>
      <w:r w:rsidRPr="00230726">
        <w:rPr>
          <w:rFonts w:ascii="Tahoma" w:eastAsia="Times New Roman" w:hAnsi="Tahoma" w:cs="Tahoma"/>
          <w:sz w:val="20"/>
          <w:szCs w:val="20"/>
        </w:rPr>
        <w:br/>
        <w:t>2) kartice predmeta prvostepenog upravnog postupka koji se pokreće po službenoj dužnosti od 1 do 9;</w:t>
      </w:r>
      <w:r w:rsidRPr="00230726">
        <w:rPr>
          <w:rFonts w:ascii="Tahoma" w:eastAsia="Times New Roman" w:hAnsi="Tahoma" w:cs="Tahoma"/>
          <w:sz w:val="20"/>
          <w:szCs w:val="20"/>
        </w:rPr>
        <w:br/>
        <w:t>3) kartice upravnih predmeta povodom upotrebe vanrednih pravnih lekova uloženih kod prvostepenog organa od 1 do 13;</w:t>
      </w:r>
      <w:r w:rsidRPr="00230726">
        <w:rPr>
          <w:rFonts w:ascii="Tahoma" w:eastAsia="Times New Roman" w:hAnsi="Tahoma" w:cs="Tahoma"/>
          <w:sz w:val="20"/>
          <w:szCs w:val="20"/>
        </w:rPr>
        <w:br/>
        <w:t>4) kartice predmeta drugostepenog upravnog postupka koji se pokreće povodom žalbe od 1 do 9;</w:t>
      </w:r>
      <w:r w:rsidRPr="00230726">
        <w:rPr>
          <w:rFonts w:ascii="Tahoma" w:eastAsia="Times New Roman" w:hAnsi="Tahoma" w:cs="Tahoma"/>
          <w:sz w:val="20"/>
          <w:szCs w:val="20"/>
        </w:rPr>
        <w:br/>
        <w:t>5) kartice predmeta drugostepenog upravnog postupka koji se pokreće po službenoj dužnosti od 1 do 7, i</w:t>
      </w:r>
      <w:r w:rsidRPr="00230726">
        <w:rPr>
          <w:rFonts w:ascii="Tahoma" w:eastAsia="Times New Roman" w:hAnsi="Tahoma" w:cs="Tahoma"/>
          <w:sz w:val="20"/>
          <w:szCs w:val="20"/>
        </w:rPr>
        <w:br/>
        <w:t>6) kartice upravnih predmeta povodom potrebe vanrednih pravnih lekova uloženih kod drugostepenog organa od 1 do 16.</w:t>
      </w:r>
      <w:r w:rsidRPr="00230726">
        <w:rPr>
          <w:rFonts w:ascii="Tahoma" w:eastAsia="Times New Roman" w:hAnsi="Tahoma" w:cs="Tahoma"/>
          <w:sz w:val="20"/>
          <w:szCs w:val="20"/>
        </w:rPr>
        <w:br/>
        <w:t>39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Osnovni podaci u kartoteci upisuju se, po pravilu, pisaćom mašinom ili ručno čitkim štampanim slovima.</w:t>
      </w:r>
      <w:r w:rsidRPr="00230726">
        <w:rPr>
          <w:rFonts w:ascii="Tahoma" w:eastAsia="Times New Roman" w:hAnsi="Tahoma" w:cs="Tahoma"/>
          <w:sz w:val="20"/>
          <w:szCs w:val="20"/>
        </w:rPr>
        <w:br/>
        <w:t>40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se za već evidentirani predmet otvori nova kartica, a grešku nije moguće odmah ispraviti, upisivanje se nastavlja na novoj kartici, s tim što će se označiti veza između obe kartice (na primer: 020-10/80, a na novoj kartici ispod broja predmeta treba upisati u zagradi broj i godinu stare kartice). U tom slučaju predmet nosi broj pod kojim je poslednji put evidentiran.</w:t>
      </w:r>
      <w:r w:rsidRPr="00230726">
        <w:rPr>
          <w:rFonts w:ascii="Tahoma" w:eastAsia="Times New Roman" w:hAnsi="Tahoma" w:cs="Tahoma"/>
          <w:sz w:val="20"/>
          <w:szCs w:val="20"/>
        </w:rPr>
        <w:br/>
      </w:r>
      <w:r w:rsidRPr="00230726">
        <w:rPr>
          <w:rFonts w:ascii="Tahoma" w:eastAsia="Times New Roman" w:hAnsi="Tahoma" w:cs="Tahoma"/>
          <w:sz w:val="20"/>
          <w:szCs w:val="20"/>
        </w:rPr>
        <w:lastRenderedPageBreak/>
        <w:t xml:space="preserve">Za predmete koji se odnose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više klasifikacionih znakova otvara se jedna kartica sa klasifikacionim znakom na koji se predmet pretežno odnosi.</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b) Skraćeni delovodnik</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41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Funkcioner organa državne uprave utvrđuje rešenjem, u sporazumu sa funkcionerom organa državne uprave u čijem je sastavu pisarnica ako se osnovna evidencija vodi u pisarnici, da će se u narednoj godini osnovna evidencija o predmetima i aktima, zavisno od broja predmeta i akata, voditi putem skraćenog delovodnika.</w:t>
      </w:r>
      <w:r w:rsidRPr="00230726">
        <w:rPr>
          <w:rFonts w:ascii="Tahoma" w:eastAsia="Times New Roman" w:hAnsi="Tahoma" w:cs="Tahoma"/>
          <w:sz w:val="20"/>
          <w:szCs w:val="20"/>
        </w:rPr>
        <w:br/>
        <w:t xml:space="preserve">Skraćeni delovodnik vodi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jedinstvenom obrascu vertikalnog formata A-4 (obrazac broj 11).</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U skraćenom delovodniku akti se evidentiraju po hronološkom redu.</w:t>
      </w:r>
      <w:proofErr w:type="gramEnd"/>
      <w:r w:rsidRPr="00230726">
        <w:rPr>
          <w:rFonts w:ascii="Tahoma" w:eastAsia="Times New Roman" w:hAnsi="Tahoma" w:cs="Tahoma"/>
          <w:sz w:val="20"/>
          <w:szCs w:val="20"/>
        </w:rPr>
        <w:t xml:space="preserve"> Pored osnovnog broja (po hronološkom redu) akt dobija i klasifikacioni znak iz jedinstvene klasifikacije predmeta po materiji.</w:t>
      </w:r>
      <w:r w:rsidRPr="00230726">
        <w:rPr>
          <w:rFonts w:ascii="Tahoma" w:eastAsia="Times New Roman" w:hAnsi="Tahoma" w:cs="Tahoma"/>
          <w:sz w:val="20"/>
          <w:szCs w:val="20"/>
        </w:rPr>
        <w:br/>
        <w:t>Pojedini upisi u skraćeni delovodnik vrše se na sledeći način:</w:t>
      </w:r>
      <w:r w:rsidRPr="00230726">
        <w:rPr>
          <w:rFonts w:ascii="Tahoma" w:eastAsia="Times New Roman" w:hAnsi="Tahoma" w:cs="Tahoma"/>
          <w:sz w:val="20"/>
          <w:szCs w:val="20"/>
        </w:rPr>
        <w:br/>
        <w:t>1) U prvoj koloni upisuje se iznad crte redni broj predmeta, a ispod crte klasifikacioni znak predmeta po materiji;</w:t>
      </w:r>
      <w:r w:rsidRPr="00230726">
        <w:rPr>
          <w:rFonts w:ascii="Tahoma" w:eastAsia="Times New Roman" w:hAnsi="Tahoma" w:cs="Tahoma"/>
          <w:sz w:val="20"/>
          <w:szCs w:val="20"/>
        </w:rPr>
        <w:br/>
        <w:t>2) u drugoj koloni upisuje se kratka sadržina predmeta;</w:t>
      </w:r>
      <w:r w:rsidRPr="00230726">
        <w:rPr>
          <w:rFonts w:ascii="Tahoma" w:eastAsia="Times New Roman" w:hAnsi="Tahoma" w:cs="Tahoma"/>
          <w:sz w:val="20"/>
          <w:szCs w:val="20"/>
        </w:rPr>
        <w:br/>
        <w:t>3) u trećoj koloni u prostor iznad crte upisuju se podaci o mestu gde se predmet nalazi (organizaciona jedinica, predmet u roku, izvorno rešen itd.), a u prostor ispod crte upisuje se datum dostavljanja predmeta u rad, datum stavljanja predmeta u rok ili arhivu i sl., zavisno od oznake upisane u prostor iznad crte;</w:t>
      </w:r>
      <w:r w:rsidRPr="00230726">
        <w:rPr>
          <w:rFonts w:ascii="Tahoma" w:eastAsia="Times New Roman" w:hAnsi="Tahoma" w:cs="Tahoma"/>
          <w:sz w:val="20"/>
          <w:szCs w:val="20"/>
        </w:rPr>
        <w:br/>
        <w:t xml:space="preserve">4) u četvrtoj koloni (primedba) upisuju se podaci koji bliže objašnjavaju upise iz kolone 2 i 3, kao i za povezivanje upisa (novi broj delovodnika). </w:t>
      </w:r>
      <w:proofErr w:type="gramStart"/>
      <w:r w:rsidRPr="00230726">
        <w:rPr>
          <w:rFonts w:ascii="Tahoma" w:eastAsia="Times New Roman" w:hAnsi="Tahoma" w:cs="Tahoma"/>
          <w:sz w:val="20"/>
          <w:szCs w:val="20"/>
        </w:rPr>
        <w:t>U ovoj koloni unose se za upravne predmete podaci o načinu rešavanja i o rokovima u kojima su završeni.</w:t>
      </w:r>
      <w:proofErr w:type="gramEnd"/>
      <w:r w:rsidRPr="00230726">
        <w:rPr>
          <w:rFonts w:ascii="Tahoma" w:eastAsia="Times New Roman" w:hAnsi="Tahoma" w:cs="Tahoma"/>
          <w:sz w:val="20"/>
          <w:szCs w:val="20"/>
        </w:rPr>
        <w:br/>
        <w:t>42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slučaju da kod pojedinih osnovnih brojeva nema više mesta za upisivanje podataka o kretanju predmeta upisivanje se nastavlja ispod poslednjeg iskorišćenog osnovnog broja delovodnika, s tim što se u prvoj koloni upisuje redni broj i klasifikacioni znak predmeta, a u rubrici "primedba" brojevi između kojih je predmet prvobitno bio evidentiran (povezivanje).</w:t>
      </w:r>
      <w:r w:rsidRPr="00230726">
        <w:rPr>
          <w:rFonts w:ascii="Tahoma" w:eastAsia="Times New Roman" w:hAnsi="Tahoma" w:cs="Tahoma"/>
          <w:sz w:val="20"/>
          <w:szCs w:val="20"/>
        </w:rPr>
        <w:br/>
        <w:t xml:space="preserve">Ako se već evidentiranom predmetu da </w:t>
      </w:r>
      <w:proofErr w:type="gramStart"/>
      <w:r w:rsidRPr="00230726">
        <w:rPr>
          <w:rFonts w:ascii="Tahoma" w:eastAsia="Times New Roman" w:hAnsi="Tahoma" w:cs="Tahoma"/>
          <w:sz w:val="20"/>
          <w:szCs w:val="20"/>
        </w:rPr>
        <w:t>novi</w:t>
      </w:r>
      <w:proofErr w:type="gramEnd"/>
      <w:r w:rsidRPr="00230726">
        <w:rPr>
          <w:rFonts w:ascii="Tahoma" w:eastAsia="Times New Roman" w:hAnsi="Tahoma" w:cs="Tahoma"/>
          <w:sz w:val="20"/>
          <w:szCs w:val="20"/>
        </w:rPr>
        <w:t xml:space="preserve"> redni broj, a grešku nije moguće odmah ispraviti, vrši se povezivanje brojeva i predmet nosi redni broj pod kojim je poslednji put evidentiran.</w:t>
      </w:r>
      <w:r w:rsidRPr="00230726">
        <w:rPr>
          <w:rFonts w:ascii="Tahoma" w:eastAsia="Times New Roman" w:hAnsi="Tahoma" w:cs="Tahoma"/>
          <w:sz w:val="20"/>
          <w:szCs w:val="20"/>
        </w:rPr>
        <w:br/>
        <w:t>43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Delovodnik se zaključuje na kraju godine (31. decembra) službenom zabeleškom napisanom ispod poslednjeg broja koji pokazuje koliko je predmeta zavedeno u toj godini. </w:t>
      </w:r>
      <w:proofErr w:type="gramStart"/>
      <w:r w:rsidRPr="00230726">
        <w:rPr>
          <w:rFonts w:ascii="Tahoma" w:eastAsia="Times New Roman" w:hAnsi="Tahoma" w:cs="Tahoma"/>
          <w:sz w:val="20"/>
          <w:szCs w:val="20"/>
        </w:rPr>
        <w:t>Ova zabeleška se datira i overava pečatom, a potpisuje je radnik koji vodi delovodnik.</w:t>
      </w:r>
      <w:proofErr w:type="gramEnd"/>
      <w:r w:rsidRPr="00230726">
        <w:rPr>
          <w:rFonts w:ascii="Tahoma" w:eastAsia="Times New Roman" w:hAnsi="Tahoma" w:cs="Tahoma"/>
          <w:sz w:val="20"/>
          <w:szCs w:val="20"/>
        </w:rPr>
        <w:br/>
        <w:t>44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Za svaku vrstu predmeta vodi se poseban delovodnik (vanupravni, prvostepeni upravni predmeti pokrenuti po zahtevu stranke, prvostepeni upravni predmeti pokrenuti po službenoj dužnosti itd.).</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 Evidentiranje akata koji su određeni kao državna, vojna i službena tajna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45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Radi evidentiranja akata koji su propisom određeni kao državna, vojna i službena tajna, za svaku vrstu tajne ustrojava se poseban skraćeni delovodnik.</w:t>
      </w:r>
      <w:r w:rsidRPr="00230726">
        <w:rPr>
          <w:rFonts w:ascii="Tahoma" w:eastAsia="Times New Roman" w:hAnsi="Tahoma" w:cs="Tahoma"/>
          <w:sz w:val="20"/>
          <w:szCs w:val="20"/>
        </w:rPr>
        <w:br/>
        <w:t xml:space="preserve">Ovi delovodnici vode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istom obrascu i na isti način kao skraćeni delovodnik u ukoričenim knjigama, koje se, po pravilu, koriste za više godina, s tim što se svaka godina posebno zaključuje.</w:t>
      </w:r>
      <w:r w:rsidRPr="00230726">
        <w:rPr>
          <w:rFonts w:ascii="Tahoma" w:eastAsia="Times New Roman" w:hAnsi="Tahoma" w:cs="Tahoma"/>
          <w:sz w:val="20"/>
          <w:szCs w:val="20"/>
        </w:rPr>
        <w:br/>
        <w:t>Posle evidentiranja akata koji su određeni kao državna, vojna i službena tajna, u prijemni štambilj ispod broja predmeta upisuje se skraćenica: "Državna tajna", "Vojna tajna", "</w:t>
      </w:r>
      <w:proofErr w:type="gramStart"/>
      <w:r w:rsidRPr="00230726">
        <w:rPr>
          <w:rFonts w:ascii="Tahoma" w:eastAsia="Times New Roman" w:hAnsi="Tahoma" w:cs="Tahoma"/>
          <w:sz w:val="20"/>
          <w:szCs w:val="20"/>
        </w:rPr>
        <w:t>Službena</w:t>
      </w:r>
      <w:proofErr w:type="gramEnd"/>
      <w:r w:rsidRPr="00230726">
        <w:rPr>
          <w:rFonts w:ascii="Tahoma" w:eastAsia="Times New Roman" w:hAnsi="Tahoma" w:cs="Tahoma"/>
          <w:sz w:val="20"/>
          <w:szCs w:val="20"/>
        </w:rPr>
        <w:t xml:space="preserve"> tajna". Akti koji su određeni kao "Službena tajna", pored ove skraćenice imaju u zavisnosti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stepena poverljivosti još jednu od sledećih oznaka: "Strogo poverljivo" i "Interno" koje se takođe unose u prijemni štambilj.</w:t>
      </w:r>
      <w:r w:rsidRPr="00230726">
        <w:rPr>
          <w:rFonts w:ascii="Tahoma" w:eastAsia="Times New Roman" w:hAnsi="Tahoma" w:cs="Tahoma"/>
          <w:sz w:val="20"/>
          <w:szCs w:val="20"/>
        </w:rPr>
        <w:br/>
        <w:t>U skraćene delovodnike u koje se evidentiraju akti koji su određeni kao državna, vojna ili službena tajna upisuje se svaki akt koji je primljen kao "Državna tajna", "Vojna tajna", ili "Službena tajna" sa posebnim naznačenjem: "Strogo poverljivo", "Poverljivo" ili "Interno").</w:t>
      </w:r>
      <w:r w:rsidRPr="00230726">
        <w:rPr>
          <w:rFonts w:ascii="Tahoma" w:eastAsia="Times New Roman" w:hAnsi="Tahoma" w:cs="Tahoma"/>
          <w:sz w:val="20"/>
          <w:szCs w:val="20"/>
        </w:rPr>
        <w:br/>
      </w:r>
      <w:r w:rsidRPr="00230726">
        <w:rPr>
          <w:rFonts w:ascii="Tahoma" w:eastAsia="Times New Roman" w:hAnsi="Tahoma" w:cs="Tahoma"/>
          <w:sz w:val="20"/>
          <w:szCs w:val="20"/>
        </w:rPr>
        <w:lastRenderedPageBreak/>
        <w:t xml:space="preserve">Ako predmet, koji je evidentiran u kartoteku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skraćeni delovodnik, u toku postupka postane državna, vojna ili službena tajna, ponovo Će se evidentirati u odgovarajući skraćeni delovodnik, s tim što će se izvršiti povezivanje ovih brojeva.</w:t>
      </w:r>
      <w:r w:rsidRPr="00230726">
        <w:rPr>
          <w:rFonts w:ascii="Tahoma" w:eastAsia="Times New Roman" w:hAnsi="Tahoma" w:cs="Tahoma"/>
          <w:sz w:val="20"/>
          <w:szCs w:val="20"/>
        </w:rPr>
        <w:br/>
        <w:t xml:space="preserve">Arhiviranje završenih predmeta koji su označeni kao državna, vojna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službena tajna vrši se po rednim brojevima skraćenog delovodnika.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g) Popis akata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46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Popis akata (obrazac broj 12) koji se vodi u obliku tabaka ili knjige služi za evidentiranje akata iste vrste ili koji se masovno primaju, a po kojima se po pravilu, na početku godine rezervisati kartice, odnosno prve redne brojeve u delovodniku. </w:t>
      </w:r>
      <w:proofErr w:type="gramStart"/>
      <w:r w:rsidRPr="00230726">
        <w:rPr>
          <w:rFonts w:ascii="Tahoma" w:eastAsia="Times New Roman" w:hAnsi="Tahoma" w:cs="Tahoma"/>
          <w:sz w:val="20"/>
          <w:szCs w:val="20"/>
        </w:rPr>
        <w:t>Na odgovarajućoj kartici, odnosno kod rednog broja u delovodniku stavlja se preko vodoravnih crta krupnijim slovima "Popis akata" i navodi se kratka sadržina predmeta.</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Popis akata je sastavni deo kartoteke, odnosno skraćenog delovodnika.</w:t>
      </w:r>
      <w:proofErr w:type="gramEnd"/>
      <w:r w:rsidRPr="00230726">
        <w:rPr>
          <w:rFonts w:ascii="Tahoma" w:eastAsia="Times New Roman" w:hAnsi="Tahoma" w:cs="Tahoma"/>
          <w:sz w:val="20"/>
          <w:szCs w:val="20"/>
        </w:rPr>
        <w:br/>
        <w:t xml:space="preserve">Za koje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se vrste predmeta voditi popis akata, određuje funkcioner koji rukovodi državnim organom uprave, u čijem se sastavu nalazi pisarnica, ako nije drugčije propisano. </w:t>
      </w:r>
      <w:proofErr w:type="gramStart"/>
      <w:r w:rsidRPr="00230726">
        <w:rPr>
          <w:rFonts w:ascii="Tahoma" w:eastAsia="Times New Roman" w:hAnsi="Tahoma" w:cs="Tahoma"/>
          <w:sz w:val="20"/>
          <w:szCs w:val="20"/>
        </w:rPr>
        <w:t>U pisarnici se vodi evidencija posebnih evidencija.</w:t>
      </w:r>
      <w:proofErr w:type="gramEnd"/>
      <w:r w:rsidRPr="00230726">
        <w:rPr>
          <w:rFonts w:ascii="Tahoma" w:eastAsia="Times New Roman" w:hAnsi="Tahoma" w:cs="Tahoma"/>
          <w:sz w:val="20"/>
          <w:szCs w:val="20"/>
        </w:rPr>
        <w:br/>
        <w:t>47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se popis akata ne vodi u pisarnici, organ državne uprave koji vodi popis akata dužan je da ga zaključi najkasnije do 5. </w:t>
      </w:r>
      <w:proofErr w:type="gramStart"/>
      <w:r w:rsidRPr="00230726">
        <w:rPr>
          <w:rFonts w:ascii="Tahoma" w:eastAsia="Times New Roman" w:hAnsi="Tahoma" w:cs="Tahoma"/>
          <w:sz w:val="20"/>
          <w:szCs w:val="20"/>
        </w:rPr>
        <w:t>januara</w:t>
      </w:r>
      <w:proofErr w:type="gramEnd"/>
      <w:r w:rsidRPr="00230726">
        <w:rPr>
          <w:rFonts w:ascii="Tahoma" w:eastAsia="Times New Roman" w:hAnsi="Tahoma" w:cs="Tahoma"/>
          <w:sz w:val="20"/>
          <w:szCs w:val="20"/>
        </w:rPr>
        <w:t xml:space="preserve"> naredne godine i da ga odmah dostavi pisarnici, radi unošenja ukupnog broja predmeta i razvođenja u osnovnoj evidenciji.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popisom akata dostavljaju se i završeni predmeti.</w:t>
      </w:r>
      <w:r w:rsidRPr="00230726">
        <w:rPr>
          <w:rFonts w:ascii="Tahoma" w:eastAsia="Times New Roman" w:hAnsi="Tahoma" w:cs="Tahoma"/>
          <w:sz w:val="20"/>
          <w:szCs w:val="20"/>
        </w:rPr>
        <w:br/>
        <w:t>48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je posebnim propisom za pojedine oblasti propisana sadržina posebne evidencije, onda se ta evidencija koristi umesto propisanog obrasca popisa akata.</w:t>
      </w:r>
      <w:r w:rsidRPr="00230726">
        <w:rPr>
          <w:rFonts w:ascii="Tahoma" w:eastAsia="Times New Roman" w:hAnsi="Tahoma" w:cs="Tahoma"/>
          <w:sz w:val="20"/>
          <w:szCs w:val="20"/>
        </w:rPr>
        <w:br/>
        <w:t>49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istoj posebnoj evidenciji ne može se voditi evidencija o predmetima koji su razvrstani na različite klasifikacione znakove.</w:t>
      </w:r>
      <w:r w:rsidRPr="00230726">
        <w:rPr>
          <w:rFonts w:ascii="Tahoma" w:eastAsia="Times New Roman" w:hAnsi="Tahoma" w:cs="Tahoma"/>
          <w:sz w:val="20"/>
          <w:szCs w:val="20"/>
        </w:rPr>
        <w:br/>
        <w:t>50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je u posebnu evidenciju evidentiran zahtev za izdavanje uverenja ili zapisnik o inspekcijskom pregledu, radnik koji vrši stručnu obradu predmeta dužan je da blagovremeno izvesti pisarnicu da je donet upravni akt odnosno da je protekao propisani rok za izdavanje uverenja, a odgovorni radnik pisarnice dužan je da odmah za taj predmet otvori karticu bele boje sa crvenim ili žutim rubom odnosno da ga evidentira u odgovarajući skraćeni delovodnik ili kartoteku.</w:t>
      </w:r>
      <w:r w:rsidRPr="00230726">
        <w:rPr>
          <w:rFonts w:ascii="Tahoma" w:eastAsia="Times New Roman" w:hAnsi="Tahoma" w:cs="Tahoma"/>
          <w:sz w:val="20"/>
          <w:szCs w:val="20"/>
        </w:rPr>
        <w:br/>
        <w:t xml:space="preserve">O postupanju po stavu 1. </w:t>
      </w:r>
      <w:proofErr w:type="gramStart"/>
      <w:r w:rsidRPr="00230726">
        <w:rPr>
          <w:rFonts w:ascii="Tahoma" w:eastAsia="Times New Roman" w:hAnsi="Tahoma" w:cs="Tahoma"/>
          <w:sz w:val="20"/>
          <w:szCs w:val="20"/>
        </w:rPr>
        <w:t>ove</w:t>
      </w:r>
      <w:proofErr w:type="gramEnd"/>
      <w:r w:rsidRPr="00230726">
        <w:rPr>
          <w:rFonts w:ascii="Tahoma" w:eastAsia="Times New Roman" w:hAnsi="Tahoma" w:cs="Tahoma"/>
          <w:sz w:val="20"/>
          <w:szCs w:val="20"/>
        </w:rPr>
        <w:t xml:space="preserve"> tačke radnik koji vrši stručnu obradu predmeta, kod odgovarajućeg rednog broja, u posebnu evidenciju upisuje službenu zabelešku.</w:t>
      </w:r>
      <w:r w:rsidRPr="00230726">
        <w:rPr>
          <w:rFonts w:ascii="Tahoma" w:eastAsia="Times New Roman" w:hAnsi="Tahoma" w:cs="Tahoma"/>
          <w:sz w:val="20"/>
          <w:szCs w:val="20"/>
        </w:rPr>
        <w:br/>
        <w:t>51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 podnetim usmenim ili pismenim zahtevima i po njima izdatim uverenjima, potvrdama, certifikatima i sličnim ispravama vodi se posebna evidencija u obliku popisa akata ako nije drugačije propisano.</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U slučaju iz stava 1.</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ove</w:t>
      </w:r>
      <w:proofErr w:type="gramEnd"/>
      <w:r w:rsidRPr="00230726">
        <w:rPr>
          <w:rFonts w:ascii="Tahoma" w:eastAsia="Times New Roman" w:hAnsi="Tahoma" w:cs="Tahoma"/>
          <w:sz w:val="20"/>
          <w:szCs w:val="20"/>
        </w:rPr>
        <w:t xml:space="preserve"> tačke, broj pod kojim se uverenje izdaje sastoji se od broja pod kojim je evidencija o izdatim uverenjima evidentirana u osnovnu evidenciju, podbroja iz posebne evidencije i oznake organa odnosno organizacione jedinice (na primer: 437/10/91/60/I/07).</w:t>
      </w:r>
      <w:r w:rsidRPr="00230726">
        <w:rPr>
          <w:rFonts w:ascii="Tahoma" w:eastAsia="Times New Roman" w:hAnsi="Tahoma" w:cs="Tahoma"/>
          <w:sz w:val="20"/>
          <w:szCs w:val="20"/>
        </w:rPr>
        <w:br/>
        <w:t>52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Svi akti koji pripadaju istom predmetu evidentiranom u posebnu evidenciju drže se u posebnom omotu spisa odgovarajuće boje.</w:t>
      </w:r>
      <w:r w:rsidRPr="00230726">
        <w:rPr>
          <w:rFonts w:ascii="Tahoma" w:eastAsia="Times New Roman" w:hAnsi="Tahoma" w:cs="Tahoma"/>
          <w:sz w:val="20"/>
          <w:szCs w:val="20"/>
        </w:rPr>
        <w:br/>
        <w:t>53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Spisi iz više predmeta, evidentiranih u isti popis akta koji se sastoje iz malog broja akata mogu se držati u zajedničkom omotu.</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Upravni predmeti moraju imati posebne odgovarajuće omote spisa.</w:t>
      </w:r>
      <w:proofErr w:type="gramEnd"/>
      <w:r w:rsidRPr="00230726">
        <w:rPr>
          <w:rFonts w:ascii="Tahoma" w:eastAsia="Times New Roman" w:hAnsi="Tahoma" w:cs="Tahoma"/>
          <w:sz w:val="20"/>
          <w:szCs w:val="20"/>
        </w:rPr>
        <w:br/>
        <w:t>54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Popis akata može se raditi i putem sredstava za automatsku obradu podataka i ako je osnovna evidencija o predmetima i aktima ustrojena putem i kartoteke ili skraćenog delovodnika.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d) Vođenje evidencije po dosijeima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lastRenderedPageBreak/>
        <w:t>55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je to neophodno zbog specifičnosti određenih vrsta akata i predmeta u organu državne uprave, može se ustrojiti vođenje dosijea, vezanih za osnovnu evidenciju o predmetima i aktima.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Posebnim propisima može se ustrojiti evidentiranje predmeta i akata po dosijeima i utvrditi njihovo evidentiranje u posebnu evidenciju.</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Evidencija po dosijeima vodi se u pisarnici.</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Ako je to neophodno, zbog specifičnosti određene vrste predmeta, evidencija po dosijeima može se voditi u organu državne uprave.</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U tom slučaju u pisarnici se vodi evidencija o ustrojenim vrstama dosijea.</w:t>
      </w:r>
      <w:proofErr w:type="gramEnd"/>
      <w:r w:rsidRPr="00230726">
        <w:rPr>
          <w:rFonts w:ascii="Tahoma" w:eastAsia="Times New Roman" w:hAnsi="Tahoma" w:cs="Tahoma"/>
          <w:sz w:val="20"/>
          <w:szCs w:val="20"/>
        </w:rPr>
        <w:br/>
        <w:t>56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dosije se obavezno ulažu akta kojima je predmet završen, kao i druga značajna dokumentacija.</w:t>
      </w:r>
      <w:r w:rsidRPr="00230726">
        <w:rPr>
          <w:rFonts w:ascii="Tahoma" w:eastAsia="Times New Roman" w:hAnsi="Tahoma" w:cs="Tahoma"/>
          <w:sz w:val="20"/>
          <w:szCs w:val="20"/>
        </w:rPr>
        <w:br/>
        <w:t>57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Za svaku vrstu dosijea treba sastaviti poseban spisak.</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Spisak dosijea iz stava 1.</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člana sadrži redni broj, naziv, odnosno lično ime lica i rubriku za primedbe.</w:t>
      </w:r>
      <w:r w:rsidRPr="00230726">
        <w:rPr>
          <w:rFonts w:ascii="Tahoma" w:eastAsia="Times New Roman" w:hAnsi="Tahoma" w:cs="Tahoma"/>
          <w:sz w:val="20"/>
          <w:szCs w:val="20"/>
        </w:rPr>
        <w:br/>
        <w:t>58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 svaku kutiju, omot i sl. u koje se odlažu akti i predmeti o kojima se evidencija vodi u okviru dosijea treba upisati redni broj iz matične evidencije, odnosno iz spiska ustrojenih dosijea.</w:t>
      </w:r>
      <w:r w:rsidRPr="00230726">
        <w:rPr>
          <w:rFonts w:ascii="Tahoma" w:eastAsia="Times New Roman" w:hAnsi="Tahoma" w:cs="Tahoma"/>
          <w:sz w:val="20"/>
          <w:szCs w:val="20"/>
        </w:rPr>
        <w:br/>
        <w:t>Po brojevima iz matične evidencije, odnosno iz spiska dosijei se ređaju u odgovarajućim ormanima, policama i sl</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59.</w:t>
      </w:r>
      <w:r w:rsidRPr="00230726">
        <w:rPr>
          <w:rFonts w:ascii="Tahoma" w:eastAsia="Times New Roman" w:hAnsi="Tahoma" w:cs="Tahoma"/>
          <w:sz w:val="20"/>
          <w:szCs w:val="20"/>
        </w:rPr>
        <w:br/>
        <w:t>Da se dosije izda na revers licu za koje se vodi ili pošalje drugom organu, revers odnosno kopiju dopisa kojim je dosije poslat treba držati na mestu na kome se nalazio taj dosije, a u matičnoj evidenciji, odnosno u spisku dosijea u rubrici "Primedba" upisati odgovarajuću zabelešku.</w:t>
      </w:r>
      <w:r w:rsidRPr="00230726">
        <w:rPr>
          <w:rFonts w:ascii="Tahoma" w:eastAsia="Times New Roman" w:hAnsi="Tahoma" w:cs="Tahoma"/>
          <w:sz w:val="20"/>
          <w:szCs w:val="20"/>
        </w:rPr>
        <w:br/>
        <w:t>Ako lice o kome se vodi dosije umre, izgubi određeno svojstvo ili iz nekog drugog razloga prestane potreba za daljim vođenjem dosijea, dosije treba iz aktivnih dosijea premestiti među pasivne a u matičnoj evidenciji, odnosno u spisku aktivnih dosijea u rubrici "Primedba" upisati odgovarajuću zabelešku.</w:t>
      </w:r>
      <w:r w:rsidRPr="00230726">
        <w:rPr>
          <w:rFonts w:ascii="Tahoma" w:eastAsia="Times New Roman" w:hAnsi="Tahoma" w:cs="Tahoma"/>
          <w:sz w:val="20"/>
          <w:szCs w:val="20"/>
        </w:rPr>
        <w:br/>
        <w:t>60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Kod velikog broja dosijea, radi bržeg pronalaženja predmeta, za svaku vrstu dosijea može se ustrojiti poseban azbučni registar i u njemu pored svakog naziva, odnosno ličnog imena lica upisati i broj dosijea. </w:t>
      </w:r>
      <w:proofErr w:type="gramStart"/>
      <w:r w:rsidRPr="00230726">
        <w:rPr>
          <w:rFonts w:ascii="Tahoma" w:eastAsia="Times New Roman" w:hAnsi="Tahoma" w:cs="Tahoma"/>
          <w:sz w:val="20"/>
          <w:szCs w:val="20"/>
        </w:rPr>
        <w:t>Prema potrebi, za istu vrstu dosijea može se voditi i više registara.</w:t>
      </w:r>
      <w:proofErr w:type="gramEnd"/>
      <w:r w:rsidRPr="00230726">
        <w:rPr>
          <w:rFonts w:ascii="Tahoma" w:eastAsia="Times New Roman" w:hAnsi="Tahoma" w:cs="Tahoma"/>
          <w:sz w:val="20"/>
          <w:szCs w:val="20"/>
        </w:rPr>
        <w:br/>
        <w:t>61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se u okviru dosijea nalaze upravni akti, sva dokumentacija koja se odnosi na isti upravni predmet drži se u posebnom, po boji odgovarajućem, omotu spisa.</w:t>
      </w:r>
      <w:r w:rsidRPr="00230726">
        <w:rPr>
          <w:rFonts w:ascii="Tahoma" w:eastAsia="Times New Roman" w:hAnsi="Tahoma" w:cs="Tahoma"/>
          <w:sz w:val="20"/>
          <w:szCs w:val="20"/>
        </w:rPr>
        <w:br/>
        <w:t>62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Svaki dosije mora sadržati spisak upravnih predmeta po datumu nastanka predmeta. U spisak se upisuju i odgovarajuće oznake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omota spisa o načinu i rokovima rešavanja predmeta.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đ) Vođenje evidencije putem automatske obrade podataka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63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Osnovu automatske obrade podataka u kancelarijskom poslovanju čini vođenje osnovne evidencije o predmetima u obliku kartoteke.</w:t>
      </w:r>
      <w:r w:rsidRPr="00230726">
        <w:rPr>
          <w:rFonts w:ascii="Tahoma" w:eastAsia="Times New Roman" w:hAnsi="Tahoma" w:cs="Tahoma"/>
          <w:sz w:val="20"/>
          <w:szCs w:val="20"/>
        </w:rPr>
        <w:br/>
        <w:t>64.</w:t>
      </w:r>
      <w:r w:rsidRPr="00230726">
        <w:rPr>
          <w:rFonts w:ascii="Tahoma" w:eastAsia="Times New Roman" w:hAnsi="Tahoma" w:cs="Tahoma"/>
          <w:sz w:val="20"/>
          <w:szCs w:val="20"/>
        </w:rPr>
        <w:br/>
        <w:t>Za automatsku obradu podataka u kancelarijskom poslovanju glavni meni informacionog podsistema sadrži sledeće opcije:</w:t>
      </w:r>
      <w:r w:rsidRPr="00230726">
        <w:rPr>
          <w:rFonts w:ascii="Tahoma" w:eastAsia="Times New Roman" w:hAnsi="Tahoma" w:cs="Tahoma"/>
          <w:sz w:val="20"/>
          <w:szCs w:val="20"/>
        </w:rPr>
        <w:br/>
        <w:t>1) formiranje i održavanje datoteka,</w:t>
      </w:r>
      <w:r w:rsidRPr="00230726">
        <w:rPr>
          <w:rFonts w:ascii="Tahoma" w:eastAsia="Times New Roman" w:hAnsi="Tahoma" w:cs="Tahoma"/>
          <w:sz w:val="20"/>
          <w:szCs w:val="20"/>
        </w:rPr>
        <w:br/>
        <w:t>2) rad sa strankama,</w:t>
      </w:r>
      <w:r w:rsidRPr="00230726">
        <w:rPr>
          <w:rFonts w:ascii="Tahoma" w:eastAsia="Times New Roman" w:hAnsi="Tahoma" w:cs="Tahoma"/>
          <w:sz w:val="20"/>
          <w:szCs w:val="20"/>
        </w:rPr>
        <w:br/>
        <w:t>3) izrada dnevnih izveštaja,</w:t>
      </w:r>
      <w:r w:rsidRPr="00230726">
        <w:rPr>
          <w:rFonts w:ascii="Tahoma" w:eastAsia="Times New Roman" w:hAnsi="Tahoma" w:cs="Tahoma"/>
          <w:sz w:val="20"/>
          <w:szCs w:val="20"/>
        </w:rPr>
        <w:br/>
        <w:t>4) periodični izveštaji,</w:t>
      </w:r>
      <w:r w:rsidRPr="00230726">
        <w:rPr>
          <w:rFonts w:ascii="Tahoma" w:eastAsia="Times New Roman" w:hAnsi="Tahoma" w:cs="Tahoma"/>
          <w:sz w:val="20"/>
          <w:szCs w:val="20"/>
        </w:rPr>
        <w:br/>
        <w:t>5) dinamika primljenih i arhiviranih predmeta,</w:t>
      </w:r>
      <w:r w:rsidRPr="00230726">
        <w:rPr>
          <w:rFonts w:ascii="Tahoma" w:eastAsia="Times New Roman" w:hAnsi="Tahoma" w:cs="Tahoma"/>
          <w:sz w:val="20"/>
          <w:szCs w:val="20"/>
        </w:rPr>
        <w:br/>
        <w:t>6) statistička obrada podataka.</w:t>
      </w:r>
      <w:r w:rsidRPr="00230726">
        <w:rPr>
          <w:rFonts w:ascii="Tahoma" w:eastAsia="Times New Roman" w:hAnsi="Tahoma" w:cs="Tahoma"/>
          <w:sz w:val="20"/>
          <w:szCs w:val="20"/>
        </w:rPr>
        <w:br/>
        <w:t>65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okviru formiranja i održavanja datoteka neophodno je formiranje, održavanje i korišćenje pomoćnih datoteka informacionog podsistema sledeće sadržine:</w:t>
      </w:r>
      <w:r w:rsidRPr="00230726">
        <w:rPr>
          <w:rFonts w:ascii="Tahoma" w:eastAsia="Times New Roman" w:hAnsi="Tahoma" w:cs="Tahoma"/>
          <w:sz w:val="20"/>
          <w:szCs w:val="20"/>
        </w:rPr>
        <w:br/>
      </w:r>
      <w:r w:rsidRPr="00230726">
        <w:rPr>
          <w:rFonts w:ascii="Tahoma" w:eastAsia="Times New Roman" w:hAnsi="Tahoma" w:cs="Tahoma"/>
          <w:sz w:val="20"/>
          <w:szCs w:val="20"/>
        </w:rPr>
        <w:lastRenderedPageBreak/>
        <w:t>1) organi - šifre i nazivi organa državne uprave odnosno organizacionih jedinica;</w:t>
      </w:r>
      <w:r w:rsidRPr="00230726">
        <w:rPr>
          <w:rFonts w:ascii="Tahoma" w:eastAsia="Times New Roman" w:hAnsi="Tahoma" w:cs="Tahoma"/>
          <w:sz w:val="20"/>
          <w:szCs w:val="20"/>
        </w:rPr>
        <w:br/>
        <w:t>2) klase - jedinstvena klasifikacija predmeta po materiji sa klasifikacionim znacima i sadržinom;</w:t>
      </w:r>
      <w:r w:rsidRPr="00230726">
        <w:rPr>
          <w:rFonts w:ascii="Tahoma" w:eastAsia="Times New Roman" w:hAnsi="Tahoma" w:cs="Tahoma"/>
          <w:sz w:val="20"/>
          <w:szCs w:val="20"/>
        </w:rPr>
        <w:br/>
        <w:t>3) predmeti - svi podaci za upravne predmete;</w:t>
      </w:r>
      <w:r w:rsidRPr="00230726">
        <w:rPr>
          <w:rFonts w:ascii="Tahoma" w:eastAsia="Times New Roman" w:hAnsi="Tahoma" w:cs="Tahoma"/>
          <w:sz w:val="20"/>
          <w:szCs w:val="20"/>
        </w:rPr>
        <w:br/>
        <w:t>4) istorijat - kretanje predmeta i faze rešavanja;</w:t>
      </w:r>
      <w:r w:rsidRPr="00230726">
        <w:rPr>
          <w:rFonts w:ascii="Tahoma" w:eastAsia="Times New Roman" w:hAnsi="Tahoma" w:cs="Tahoma"/>
          <w:sz w:val="20"/>
          <w:szCs w:val="20"/>
        </w:rPr>
        <w:br/>
        <w:t>5) žalbe - organi nadležni za rešavanje žalbi.</w:t>
      </w:r>
      <w:r w:rsidRPr="00230726">
        <w:rPr>
          <w:rFonts w:ascii="Tahoma" w:eastAsia="Times New Roman" w:hAnsi="Tahoma" w:cs="Tahoma"/>
          <w:sz w:val="20"/>
          <w:szCs w:val="20"/>
        </w:rPr>
        <w:br/>
        <w:t>66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Nakon prijema podnesaka stranke evidentiranje predmeta se vrši putem terminala.</w:t>
      </w:r>
      <w:r w:rsidRPr="00230726">
        <w:rPr>
          <w:rFonts w:ascii="Tahoma" w:eastAsia="Times New Roman" w:hAnsi="Tahoma" w:cs="Tahoma"/>
          <w:sz w:val="20"/>
          <w:szCs w:val="20"/>
        </w:rPr>
        <w:br/>
        <w:t>67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datoteku se unose podaci o stranci i vrsti i sadržini predmeta, izuzev rednog broja koji se po pojedinim klasifikacionim znacima automatski dodeljuju.</w:t>
      </w:r>
      <w:r w:rsidRPr="00230726">
        <w:rPr>
          <w:rFonts w:ascii="Tahoma" w:eastAsia="Times New Roman" w:hAnsi="Tahoma" w:cs="Tahoma"/>
          <w:sz w:val="20"/>
          <w:szCs w:val="20"/>
        </w:rPr>
        <w:br/>
        <w:t>68.</w:t>
      </w:r>
      <w:r w:rsidRPr="00230726">
        <w:rPr>
          <w:rFonts w:ascii="Tahoma" w:eastAsia="Times New Roman" w:hAnsi="Tahoma" w:cs="Tahoma"/>
          <w:sz w:val="20"/>
          <w:szCs w:val="20"/>
        </w:rPr>
        <w:br/>
        <w:t>Evidentiranje odnosno obeležavanje predmeta vrši se po vrsti predmeta, i to kao:</w:t>
      </w:r>
      <w:r w:rsidRPr="00230726">
        <w:rPr>
          <w:rFonts w:ascii="Tahoma" w:eastAsia="Times New Roman" w:hAnsi="Tahoma" w:cs="Tahoma"/>
          <w:sz w:val="20"/>
          <w:szCs w:val="20"/>
        </w:rPr>
        <w:br/>
        <w:t>1) C - "crveni predmet" - obeležavaju se prvostepeni upravni predmeti u kojima se postupak pokreće po zahtevu stranke,</w:t>
      </w:r>
      <w:r w:rsidRPr="00230726">
        <w:rPr>
          <w:rFonts w:ascii="Tahoma" w:eastAsia="Times New Roman" w:hAnsi="Tahoma" w:cs="Tahoma"/>
          <w:sz w:val="20"/>
          <w:szCs w:val="20"/>
        </w:rPr>
        <w:br/>
        <w:t>2) Ž - "žuti predmet" - obeležavaju se prvostepeni upravni predmeti u kojima se postupak pokreće po službenoj dužnosti,</w:t>
      </w:r>
      <w:r w:rsidRPr="00230726">
        <w:rPr>
          <w:rFonts w:ascii="Tahoma" w:eastAsia="Times New Roman" w:hAnsi="Tahoma" w:cs="Tahoma"/>
          <w:sz w:val="20"/>
          <w:szCs w:val="20"/>
        </w:rPr>
        <w:br/>
        <w:t>3) P - "plavi predmet" - obeležavaju se drugostepeni upravni predmeti u kojima drugostepeni organ pokreće postupak po žalbi, zahtevu ili predlogu,</w:t>
      </w:r>
      <w:r w:rsidRPr="00230726">
        <w:rPr>
          <w:rFonts w:ascii="Tahoma" w:eastAsia="Times New Roman" w:hAnsi="Tahoma" w:cs="Tahoma"/>
          <w:sz w:val="20"/>
          <w:szCs w:val="20"/>
        </w:rPr>
        <w:br/>
        <w:t>4) L - "ljubičasti predmet" - obeležavaju se drugostepeni upravni predmeti u kojima je postupak pokrenut po službenoj dužnosti,</w:t>
      </w:r>
      <w:r w:rsidRPr="00230726">
        <w:rPr>
          <w:rFonts w:ascii="Tahoma" w:eastAsia="Times New Roman" w:hAnsi="Tahoma" w:cs="Tahoma"/>
          <w:sz w:val="20"/>
          <w:szCs w:val="20"/>
        </w:rPr>
        <w:br/>
        <w:t>5) I - "isprekidani crveni predmet" - obeležavaju se upravni predmeti povodom upotrebe vanrednih pravnih sredstava uloženih kod prvostepenog organa,</w:t>
      </w:r>
      <w:r w:rsidRPr="00230726">
        <w:rPr>
          <w:rFonts w:ascii="Tahoma" w:eastAsia="Times New Roman" w:hAnsi="Tahoma" w:cs="Tahoma"/>
          <w:sz w:val="20"/>
          <w:szCs w:val="20"/>
        </w:rPr>
        <w:br/>
        <w:t>6) C - "isprekidani plavi predmet" - obeležavaju se upravni predmeti povodom upotrebe vanrednih pravnih sredstava uloženih kod prvostepenog organa,</w:t>
      </w:r>
      <w:r w:rsidRPr="00230726">
        <w:rPr>
          <w:rFonts w:ascii="Tahoma" w:eastAsia="Times New Roman" w:hAnsi="Tahoma" w:cs="Tahoma"/>
          <w:sz w:val="20"/>
          <w:szCs w:val="20"/>
        </w:rPr>
        <w:br/>
        <w:t>7) O - "beli predmeti" - vanupravni.</w:t>
      </w:r>
      <w:r w:rsidRPr="00230726">
        <w:rPr>
          <w:rFonts w:ascii="Tahoma" w:eastAsia="Times New Roman" w:hAnsi="Tahoma" w:cs="Tahoma"/>
          <w:sz w:val="20"/>
          <w:szCs w:val="20"/>
        </w:rPr>
        <w:br/>
        <w:t>69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Datoteka se pretražuje na terminalu prema prezimenima i imenima stranaka, odnosno prema klasifikacionim znacima pod kojim se predmet vodi.</w:t>
      </w:r>
      <w:r w:rsidRPr="00230726">
        <w:rPr>
          <w:rFonts w:ascii="Tahoma" w:eastAsia="Times New Roman" w:hAnsi="Tahoma" w:cs="Tahoma"/>
          <w:sz w:val="20"/>
          <w:szCs w:val="20"/>
        </w:rPr>
        <w:br/>
        <w:t>70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Nakon evidentiranja predmeta automatski se štampa prva strana omota spisa, potvrda o prijemu podneska i opšta uplatnica za plaćanje propisane administrativne takse.</w:t>
      </w:r>
      <w:r w:rsidRPr="00230726">
        <w:rPr>
          <w:rFonts w:ascii="Tahoma" w:eastAsia="Times New Roman" w:hAnsi="Tahoma" w:cs="Tahoma"/>
          <w:sz w:val="20"/>
          <w:szCs w:val="20"/>
        </w:rPr>
        <w:br/>
        <w:t>71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Putem terminala vrši se stalno ažuriranje svih podataka neophodnih za praćenje kretanja i načina rešavanja upravnih predmeta. </w:t>
      </w:r>
      <w:proofErr w:type="gramStart"/>
      <w:r w:rsidRPr="00230726">
        <w:rPr>
          <w:rFonts w:ascii="Tahoma" w:eastAsia="Times New Roman" w:hAnsi="Tahoma" w:cs="Tahoma"/>
          <w:sz w:val="20"/>
          <w:szCs w:val="20"/>
        </w:rPr>
        <w:t>Evidentiraju se sve promene kod svakog predmeta u pogledu vrste predmeta.</w:t>
      </w:r>
      <w:proofErr w:type="gramEnd"/>
      <w:r w:rsidRPr="00230726">
        <w:rPr>
          <w:rFonts w:ascii="Tahoma" w:eastAsia="Times New Roman" w:hAnsi="Tahoma" w:cs="Tahoma"/>
          <w:sz w:val="20"/>
          <w:szCs w:val="20"/>
        </w:rPr>
        <w:br/>
        <w:t>72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 kraju radnog dana treba odštampati sadržinu svih evidentiranih predmeta za taj dan i odložiti u poseban dosije koji služi kao paralelna evidencija u slučaju eventualnog uništenja podataka memorisanih u odgovarajućim uređajima.</w:t>
      </w:r>
      <w:r w:rsidRPr="00230726">
        <w:rPr>
          <w:rFonts w:ascii="Tahoma" w:eastAsia="Times New Roman" w:hAnsi="Tahoma" w:cs="Tahoma"/>
          <w:sz w:val="20"/>
          <w:szCs w:val="20"/>
        </w:rPr>
        <w:br/>
        <w:t>73.</w:t>
      </w:r>
      <w:r w:rsidRPr="00230726">
        <w:rPr>
          <w:rFonts w:ascii="Tahoma" w:eastAsia="Times New Roman" w:hAnsi="Tahoma" w:cs="Tahoma"/>
          <w:sz w:val="20"/>
          <w:szCs w:val="20"/>
        </w:rPr>
        <w:br/>
        <w:t>Kao dnevni izveštaji izrađuju se:</w:t>
      </w:r>
      <w:r w:rsidRPr="00230726">
        <w:rPr>
          <w:rFonts w:ascii="Tahoma" w:eastAsia="Times New Roman" w:hAnsi="Tahoma" w:cs="Tahoma"/>
          <w:sz w:val="20"/>
          <w:szCs w:val="20"/>
        </w:rPr>
        <w:br/>
        <w:t>1) izveštaj o kretanju predmeta upravnog postupka pojedinog organa državne uprave odnosno organizacione jedinice (može se birati da li se žale crveni predmeti, žuti predmet) svrstati u grupe - rešeni odnosno nerešeni predmeti;</w:t>
      </w:r>
      <w:r w:rsidRPr="00230726">
        <w:rPr>
          <w:rFonts w:ascii="Tahoma" w:eastAsia="Times New Roman" w:hAnsi="Tahoma" w:cs="Tahoma"/>
          <w:sz w:val="20"/>
          <w:szCs w:val="20"/>
        </w:rPr>
        <w:br/>
        <w:t>2) izveštaj o kretanju vanupravnih predmeta po pojedinim organima (beli predmeti) svrstavaju u grupe - rešeni, nerešeni;</w:t>
      </w:r>
      <w:r w:rsidRPr="00230726">
        <w:rPr>
          <w:rFonts w:ascii="Tahoma" w:eastAsia="Times New Roman" w:hAnsi="Tahoma" w:cs="Tahoma"/>
          <w:sz w:val="20"/>
          <w:szCs w:val="20"/>
        </w:rPr>
        <w:br/>
        <w:t>3) rekapitulacija o kretanju predmeta upravnog postupka svih organa državne uprave odnosno organizacionih jedinica (svega rešeno - nerešeno po vrstama predmeta i klasifikacionim znacima);</w:t>
      </w:r>
      <w:r w:rsidRPr="00230726">
        <w:rPr>
          <w:rFonts w:ascii="Tahoma" w:eastAsia="Times New Roman" w:hAnsi="Tahoma" w:cs="Tahoma"/>
          <w:sz w:val="20"/>
          <w:szCs w:val="20"/>
        </w:rPr>
        <w:br/>
        <w:t>4) rekapitulacija o kretanju stvarnih i običnih ličnih predmeta svih organa državne uprave odnosno organizacionih jedinica.</w:t>
      </w:r>
      <w:r w:rsidRPr="00230726">
        <w:rPr>
          <w:rFonts w:ascii="Tahoma" w:eastAsia="Times New Roman" w:hAnsi="Tahoma" w:cs="Tahoma"/>
          <w:sz w:val="20"/>
          <w:szCs w:val="20"/>
        </w:rPr>
        <w:br/>
        <w:t>74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U okviru periodičnih izveštaja štampaju se analitički pregledi "od datuma do datuma" koji obuhvataju sve rešene i nerešene predmete po organima državne uprave, odnosno organizacionim jedinicama i vrstama </w:t>
      </w:r>
      <w:r w:rsidRPr="00230726">
        <w:rPr>
          <w:rFonts w:ascii="Tahoma" w:eastAsia="Times New Roman" w:hAnsi="Tahoma" w:cs="Tahoma"/>
          <w:sz w:val="20"/>
          <w:szCs w:val="20"/>
        </w:rPr>
        <w:lastRenderedPageBreak/>
        <w:t>predmeta (upravni i ostali), sa zbirom predmeta po klasifikacionim znacima i zbirom za pojedine organe državne uprave odnosno organizacionu jedinicu.</w:t>
      </w:r>
      <w:r w:rsidRPr="00230726">
        <w:rPr>
          <w:rFonts w:ascii="Tahoma" w:eastAsia="Times New Roman" w:hAnsi="Tahoma" w:cs="Tahoma"/>
          <w:sz w:val="20"/>
          <w:szCs w:val="20"/>
        </w:rPr>
        <w:br/>
        <w:t>75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okviru dinamike prijema i arhiviranja predmeta dobijaju se operativni izveštaji za dnevno praćenje stanja rešavanja arhiviranja upravnih i ostalih predmeta.</w:t>
      </w:r>
      <w:r w:rsidRPr="00230726">
        <w:rPr>
          <w:rFonts w:ascii="Tahoma" w:eastAsia="Times New Roman" w:hAnsi="Tahoma" w:cs="Tahoma"/>
          <w:sz w:val="20"/>
          <w:szCs w:val="20"/>
        </w:rPr>
        <w:br/>
        <w:t>Izveštaji su sledeći:</w:t>
      </w:r>
      <w:r w:rsidRPr="00230726">
        <w:rPr>
          <w:rFonts w:ascii="Tahoma" w:eastAsia="Times New Roman" w:hAnsi="Tahoma" w:cs="Tahoma"/>
          <w:sz w:val="20"/>
          <w:szCs w:val="20"/>
        </w:rPr>
        <w:br/>
        <w:t>1) pregled nerešenih upravnih predmeta kod odabranih organizacionih jedinica, odnosno organa državne uprave sa stanjem na dan unetog datuma (predmeti čiji su rokovi rešavanja istekli sa datim datumom);</w:t>
      </w:r>
      <w:r w:rsidRPr="00230726">
        <w:rPr>
          <w:rFonts w:ascii="Tahoma" w:eastAsia="Times New Roman" w:hAnsi="Tahoma" w:cs="Tahoma"/>
          <w:sz w:val="20"/>
          <w:szCs w:val="20"/>
        </w:rPr>
        <w:br/>
        <w:t>2) pregled predmeta koji su rešeni u jednom naznačenom vremenskom periodu po vrsti predmeta i organu državne uprave odnosno organizacionoj jedinici;</w:t>
      </w:r>
      <w:r w:rsidRPr="00230726">
        <w:rPr>
          <w:rFonts w:ascii="Tahoma" w:eastAsia="Times New Roman" w:hAnsi="Tahoma" w:cs="Tahoma"/>
          <w:sz w:val="20"/>
          <w:szCs w:val="20"/>
        </w:rPr>
        <w:br/>
        <w:t>3) grafički prikaz ukupno primljenih i arhiviranih predmeta po mesecima za tekuću godinu za odabrani organ državne uprave odnosno organizacionu jedinicu;</w:t>
      </w:r>
      <w:r w:rsidRPr="00230726">
        <w:rPr>
          <w:rFonts w:ascii="Tahoma" w:eastAsia="Times New Roman" w:hAnsi="Tahoma" w:cs="Tahoma"/>
          <w:sz w:val="20"/>
          <w:szCs w:val="20"/>
        </w:rPr>
        <w:br/>
        <w:t>4) ekranski prikaz stanja rešavanja predmeta za odabrani organ državne uprave odnosno organizacionu jedinicu (broj predmeta prenetih iz ranijih godina, broj predmeta primljenih u tekućoj godini, ukupno rešeno predmeta u roku, po isteku roka, broj nerešenih predmeta s obzirom na rok - da li je istekao ili nije).</w:t>
      </w:r>
      <w:r w:rsidRPr="00230726">
        <w:rPr>
          <w:rFonts w:ascii="Tahoma" w:eastAsia="Times New Roman" w:hAnsi="Tahoma" w:cs="Tahoma"/>
          <w:sz w:val="20"/>
          <w:szCs w:val="20"/>
        </w:rPr>
        <w:br/>
        <w:t>76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okviru statističke obrade podataka izrađuju se godišnji izveštaji o radu na rešavanju upravnih predmeta po odgovarajućim upravnim oblastima, u skladu sa propisima iz ove oblasti.</w:t>
      </w:r>
      <w:r w:rsidRPr="00230726">
        <w:rPr>
          <w:rFonts w:ascii="Tahoma" w:eastAsia="Times New Roman" w:hAnsi="Tahoma" w:cs="Tahoma"/>
          <w:sz w:val="20"/>
          <w:szCs w:val="20"/>
        </w:rPr>
        <w:br/>
        <w:t xml:space="preserve">Godišnji izveštaji nadležnim organima državne uprave mogu se slati floppy-disku, koji sadrži ulazne slogove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osnovu kojih se izrađuju zbirni tabelarni pregledi.</w:t>
      </w:r>
      <w:r w:rsidRPr="00230726">
        <w:rPr>
          <w:rFonts w:ascii="Tahoma" w:eastAsia="Times New Roman" w:hAnsi="Tahoma" w:cs="Tahoma"/>
          <w:sz w:val="20"/>
          <w:szCs w:val="20"/>
        </w:rPr>
        <w:br/>
        <w:t>77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 kraju kalendarske godine štampa se analitički izveštaj o svim nerešenim predmetima sa svim podacima i automatski se svi podaci prenose u datoteku kao početno stanje predmeta za rešavanje u narednoj kalendarskoj godini.</w:t>
      </w:r>
      <w:r w:rsidRPr="00230726">
        <w:rPr>
          <w:rFonts w:ascii="Tahoma" w:eastAsia="Times New Roman" w:hAnsi="Tahoma" w:cs="Tahoma"/>
          <w:sz w:val="20"/>
          <w:szCs w:val="20"/>
        </w:rPr>
        <w:br/>
        <w:t xml:space="preserve">Rešavanje prenetih predmeta iz ranijih godina vrši se uvek pod novim brojem uz obezbeđenje veze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brojem iz ranijih i kasnijih godina.</w:t>
      </w:r>
      <w:r w:rsidRPr="00230726">
        <w:rPr>
          <w:rFonts w:ascii="Tahoma" w:eastAsia="Times New Roman" w:hAnsi="Tahoma" w:cs="Tahoma"/>
          <w:sz w:val="20"/>
          <w:szCs w:val="20"/>
        </w:rPr>
        <w:br/>
        <w:t>78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Na kraju kalendarske godine štampaju se analitičke kartice sa podacima svih evidentiranih predmeta u toku jedne godine. </w:t>
      </w:r>
      <w:proofErr w:type="gramStart"/>
      <w:r w:rsidRPr="00230726">
        <w:rPr>
          <w:rFonts w:ascii="Tahoma" w:eastAsia="Times New Roman" w:hAnsi="Tahoma" w:cs="Tahoma"/>
          <w:sz w:val="20"/>
          <w:szCs w:val="20"/>
        </w:rPr>
        <w:t>Ove analitičke kartice se povezuju u posebnu knjigu koja služi za trajnu dokumentaciju.</w:t>
      </w:r>
      <w:proofErr w:type="gramEnd"/>
      <w:r w:rsidRPr="00230726">
        <w:rPr>
          <w:rFonts w:ascii="Tahoma" w:eastAsia="Times New Roman" w:hAnsi="Tahoma" w:cs="Tahoma"/>
          <w:sz w:val="20"/>
          <w:szCs w:val="20"/>
        </w:rPr>
        <w:br/>
        <w:t>79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dođe do eventualnog kvara terminala preko koga se vrši evidentiranje predmeta u toku radnog vremena sa strankama, nastaviće se sa prijemom podnesaka i izdaće se potvrda o prijemu podneska stranci. Evidentiranje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se izvršiti odmah po nastanku rada terminala i naknadno stranci dostaviti nova potvrda o prijemu podneska.</w:t>
      </w:r>
      <w:r w:rsidRPr="00230726">
        <w:rPr>
          <w:rFonts w:ascii="Tahoma" w:eastAsia="Times New Roman" w:hAnsi="Tahoma" w:cs="Tahoma"/>
          <w:sz w:val="20"/>
          <w:szCs w:val="20"/>
        </w:rPr>
        <w:br/>
        <w:t>80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Od propisanog načina vođenja kancelarijskog poslovanja putem AOP-a može se odstupiti jedino uz saglasnost Ministarstva pravde ako za to postoje razlozi celishodnosti.</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230726">
        <w:rPr>
          <w:rFonts w:ascii="Tahoma" w:eastAsia="Times New Roman" w:hAnsi="Tahoma" w:cs="Tahoma"/>
          <w:b/>
          <w:bCs/>
          <w:sz w:val="20"/>
          <w:szCs w:val="20"/>
        </w:rPr>
        <w:t>e) Postupanje sa</w:t>
      </w:r>
      <w:proofErr w:type="gramEnd"/>
      <w:r w:rsidRPr="00230726">
        <w:rPr>
          <w:rFonts w:ascii="Tahoma" w:eastAsia="Times New Roman" w:hAnsi="Tahoma" w:cs="Tahoma"/>
          <w:b/>
          <w:bCs/>
          <w:sz w:val="20"/>
          <w:szCs w:val="20"/>
        </w:rPr>
        <w:t xml:space="preserve"> nerešenim predmetima istekom godine</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81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Svi nerešeni upravni predmeti pokrenuti po zahtevu stranke istekom godine dostavljaju se pisarnici radi evidentiranja u narednoj godini (prezavođenje).</w:t>
      </w:r>
      <w:r w:rsidRPr="00230726">
        <w:rPr>
          <w:rFonts w:ascii="Tahoma" w:eastAsia="Times New Roman" w:hAnsi="Tahoma" w:cs="Tahoma"/>
          <w:sz w:val="20"/>
          <w:szCs w:val="20"/>
        </w:rPr>
        <w:br/>
        <w:t xml:space="preserve">Za prezavedene predmete rokovi za rešavanje računaju se i iskazuju izveštaju o kretanju upravnih predmeta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datuma prijema zahteva organu nadležnom za prijem podneska.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Svaki radnik je u organu uprave dužan da uz sve nerešene predmete sastavi obrazloženje o razlozima koji su doveli da pojedini predmeti ne budu rešeni u tekućoj godini kada su i evidentirani.</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Razloge opravdanim ceni funkcioner koji rukovodi organom državne uprave.</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Aktom o organizaciji i radu organa državne uprave može se propisati da se svi nerešeni predmeti prezavedu.</w:t>
      </w:r>
      <w:proofErr w:type="gramEnd"/>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lastRenderedPageBreak/>
        <w:t>ž) Združivanje akata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82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 dostavljanja akata u rad organu državne uprave odnosno odgovarajućoj organizacionoj jedinici radnik pisarnice je dužan da poveri da li primljeni akt pripada predmetu koji je već zaveden u osnovnu evidenciju.</w:t>
      </w:r>
      <w:r w:rsidRPr="00230726">
        <w:rPr>
          <w:rFonts w:ascii="Tahoma" w:eastAsia="Times New Roman" w:hAnsi="Tahoma" w:cs="Tahoma"/>
          <w:sz w:val="20"/>
          <w:szCs w:val="20"/>
        </w:rPr>
        <w:br/>
        <w:t xml:space="preserve">Pre dostavljanja akata u rad organu, pisarnica mora izvršiti njihovo združivanje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predmetom u vezi sa kojim su primljeni.</w:t>
      </w:r>
      <w:r w:rsidRPr="00230726">
        <w:rPr>
          <w:rFonts w:ascii="Tahoma" w:eastAsia="Times New Roman" w:hAnsi="Tahoma" w:cs="Tahoma"/>
          <w:sz w:val="20"/>
          <w:szCs w:val="20"/>
        </w:rPr>
        <w:br/>
        <w:t xml:space="preserve">Združivanje akata vrši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taj način što se na osnovu podataka iz kartoteke, odnosno skraćenog delovodnika utvrđuje gde se nalazi predmet. Ako se predmet kome treba pridružiti </w:t>
      </w:r>
      <w:proofErr w:type="gramStart"/>
      <w:r w:rsidRPr="00230726">
        <w:rPr>
          <w:rFonts w:ascii="Tahoma" w:eastAsia="Times New Roman" w:hAnsi="Tahoma" w:cs="Tahoma"/>
          <w:sz w:val="20"/>
          <w:szCs w:val="20"/>
        </w:rPr>
        <w:t>novi</w:t>
      </w:r>
      <w:proofErr w:type="gramEnd"/>
      <w:r w:rsidRPr="00230726">
        <w:rPr>
          <w:rFonts w:ascii="Tahoma" w:eastAsia="Times New Roman" w:hAnsi="Tahoma" w:cs="Tahoma"/>
          <w:sz w:val="20"/>
          <w:szCs w:val="20"/>
        </w:rPr>
        <w:t xml:space="preserve"> akt nalazi u radu kod organa državne uprave pored prijemnog štambilja treba staviti datum koji pokazuje od kada se predmet tamo nalazi.</w:t>
      </w:r>
      <w:r w:rsidRPr="00230726">
        <w:rPr>
          <w:rFonts w:ascii="Tahoma" w:eastAsia="Times New Roman" w:hAnsi="Tahoma" w:cs="Tahoma"/>
          <w:sz w:val="20"/>
          <w:szCs w:val="20"/>
        </w:rPr>
        <w:br/>
        <w:t>Ako se novoprimljeni akt dostavlja u rad istom organu državne uprave kod koga se nalazi predmet, dostavljanje će se izvršiti putem interne dostavne knjige pisarnica će izvršiti dostavljanje u rad u sporazumu između organa kod koga se predmet nalazi i onog kome treba novoprimljeni akt dostaviti u rad</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je u pitanju arhivirani predmet, združivanje se vrši na taj način što se arhivirani predmet uzima iz arhive i združuje sa aktom kojim se ponovo pokreće postupak. </w:t>
      </w:r>
      <w:proofErr w:type="gramStart"/>
      <w:r w:rsidRPr="00230726">
        <w:rPr>
          <w:rFonts w:ascii="Tahoma" w:eastAsia="Times New Roman" w:hAnsi="Tahoma" w:cs="Tahoma"/>
          <w:sz w:val="20"/>
          <w:szCs w:val="20"/>
        </w:rPr>
        <w:t>Arhivirana kartica takođe se uzima iz pasivne i vraća se u aktivnu kartoteku.</w:t>
      </w:r>
      <w:proofErr w:type="gramEnd"/>
      <w:r w:rsidRPr="00230726">
        <w:rPr>
          <w:rFonts w:ascii="Tahoma" w:eastAsia="Times New Roman" w:hAnsi="Tahoma" w:cs="Tahoma"/>
          <w:sz w:val="20"/>
          <w:szCs w:val="20"/>
        </w:rPr>
        <w:br/>
        <w:t>Akt kojim se ponovo pokreće postupak, ako je podnet u istoj godini kada je predmet završen, evidentira se pod brojem pod kojim je završen predmet sa kojim se združuje, a ako je podnet kasnije evidentira se pod odgovarajućim brojem iz godine u kojoj je podnet.</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z) Omot spisa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83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Svaki akt kojim počinje novi predmet ili dosije treba po evidentiranju uložiti u poseban omot spisa (obrazac broj 13). Na omot spisa upisuje se broj, godina, oznaka organa državne uprave i njegove unutrašnje organizacione jedinice, </w:t>
      </w:r>
      <w:proofErr w:type="gramStart"/>
      <w:r w:rsidRPr="00230726">
        <w:rPr>
          <w:rFonts w:ascii="Tahoma" w:eastAsia="Times New Roman" w:hAnsi="Tahoma" w:cs="Tahoma"/>
          <w:sz w:val="20"/>
          <w:szCs w:val="20"/>
        </w:rPr>
        <w:t>a</w:t>
      </w:r>
      <w:proofErr w:type="gramEnd"/>
      <w:r w:rsidRPr="00230726">
        <w:rPr>
          <w:rFonts w:ascii="Tahoma" w:eastAsia="Times New Roman" w:hAnsi="Tahoma" w:cs="Tahoma"/>
          <w:sz w:val="20"/>
          <w:szCs w:val="20"/>
        </w:rPr>
        <w:t xml:space="preserve"> ispod toga kratak sadržaj predmeta odnosno dosijea, kao i popis priloga. Omoti spisa za predmete u upravnom postupku ispod kratke sadržine predmeta imaju odgovarajuće brojeve (od 1 do 12, odnosno od 1 do 9, odnosno od 1 do 13, odnosno od 1 do 9, odnosno od 1 do 7 i od 1 od 16).</w:t>
      </w:r>
      <w:r w:rsidRPr="00230726">
        <w:rPr>
          <w:rFonts w:ascii="Tahoma" w:eastAsia="Times New Roman" w:hAnsi="Tahoma" w:cs="Tahoma"/>
          <w:sz w:val="20"/>
          <w:szCs w:val="20"/>
        </w:rPr>
        <w:br/>
        <w:t>84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Za vanupravne predmete koriste se omoti bele boje. Za upravne predmete koriste se omoti bele boje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odgovarajućom bojom gornjeg ruba, kao i boje na karticama odgovarajuće vrste.</w:t>
      </w:r>
      <w:r w:rsidRPr="00230726">
        <w:rPr>
          <w:rFonts w:ascii="Tahoma" w:eastAsia="Times New Roman" w:hAnsi="Tahoma" w:cs="Tahoma"/>
          <w:sz w:val="20"/>
          <w:szCs w:val="20"/>
        </w:rPr>
        <w:br/>
        <w:t>85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Akte istog predmeta treba ulagati u omotu po datumima prijema odnosno rešavanja tako da se akti sa novijim datumom nalaze na vrhu.</w:t>
      </w:r>
      <w:r w:rsidRPr="00230726">
        <w:rPr>
          <w:rFonts w:ascii="Tahoma" w:eastAsia="Times New Roman" w:hAnsi="Tahoma" w:cs="Tahoma"/>
          <w:sz w:val="20"/>
          <w:szCs w:val="20"/>
        </w:rPr>
        <w:br/>
        <w:t>86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Radnik pisarnice je dužan da uloži spise sa starim omotom u novi omot sa rubom odgovarajuće boje svaki put kad je organu predmet vraćen na ponovni postupak zbog toga što je upravni akt poništen povodom žalbe ili vanrednog pravnog sredstva.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IV. DOSTAVLjANjE AKATA U RAD</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a) Interna dostava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87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Akti i predmeti dostavljaju se u rad preko interne dostavne knjige (obrazac broj 14).</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Pre nego što se dostave u rad organizacionim jedinicama predmeti se moraju staviti u omot.</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Akti koji stignu posle formiranja predmeta koji se već nalaze u unutrašnjoj organizacionoj jedinici, dostavljaju se bez omota.</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 xml:space="preserve">Ove akte stavlja u omot odgovarajućeg predmeta radnik koji obrađuje predmet, odmah po </w:t>
      </w:r>
      <w:r w:rsidRPr="00230726">
        <w:rPr>
          <w:rFonts w:ascii="Tahoma" w:eastAsia="Times New Roman" w:hAnsi="Tahoma" w:cs="Tahoma"/>
          <w:sz w:val="20"/>
          <w:szCs w:val="20"/>
        </w:rPr>
        <w:lastRenderedPageBreak/>
        <w:t>prijemu akata.</w:t>
      </w:r>
      <w:proofErr w:type="gramEnd"/>
      <w:r w:rsidRPr="00230726">
        <w:rPr>
          <w:rFonts w:ascii="Tahoma" w:eastAsia="Times New Roman" w:hAnsi="Tahoma" w:cs="Tahoma"/>
          <w:sz w:val="20"/>
          <w:szCs w:val="20"/>
        </w:rPr>
        <w:br/>
        <w:t xml:space="preserve">Za koje </w:t>
      </w:r>
      <w:proofErr w:type="gramStart"/>
      <w:r w:rsidRPr="00230726">
        <w:rPr>
          <w:rFonts w:ascii="Tahoma" w:eastAsia="Times New Roman" w:hAnsi="Tahoma" w:cs="Tahoma"/>
          <w:sz w:val="20"/>
          <w:szCs w:val="20"/>
        </w:rPr>
        <w:t>će</w:t>
      </w:r>
      <w:proofErr w:type="gramEnd"/>
      <w:r w:rsidRPr="00230726">
        <w:rPr>
          <w:rFonts w:ascii="Tahoma" w:eastAsia="Times New Roman" w:hAnsi="Tahoma" w:cs="Tahoma"/>
          <w:sz w:val="20"/>
          <w:szCs w:val="20"/>
        </w:rPr>
        <w:t xml:space="preserve"> se organizacione jedinice voditi interne dostavne knjige određuje funkcioner organa državne uprave u čijem sastavu se nalazi pisarnica na predlog funkcionera organa državne uprave u kome se predmeti obrađuju na početku godine.</w:t>
      </w:r>
      <w:r w:rsidRPr="00230726">
        <w:rPr>
          <w:rFonts w:ascii="Tahoma" w:eastAsia="Times New Roman" w:hAnsi="Tahoma" w:cs="Tahoma"/>
          <w:sz w:val="20"/>
          <w:szCs w:val="20"/>
        </w:rPr>
        <w:br/>
        <w:t>88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Dostavljanje računa u rad računovodstvenoj službi vrši se preko knjige računa (obrazac broj 15).</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Prijem računa potvrđuje svojim potpisom računopolagač odgovarajućeg organa državne uprave.</w:t>
      </w:r>
      <w:proofErr w:type="gramEnd"/>
      <w:r w:rsidRPr="00230726">
        <w:rPr>
          <w:rFonts w:ascii="Tahoma" w:eastAsia="Times New Roman" w:hAnsi="Tahoma" w:cs="Tahoma"/>
          <w:sz w:val="20"/>
          <w:szCs w:val="20"/>
        </w:rPr>
        <w:br/>
        <w:t>89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Dostavljanje pošte upućene na ličnost vrši se preko knjige primljene pošte na ličnost (obrazac broj 16).</w:t>
      </w:r>
      <w:r w:rsidRPr="00230726">
        <w:rPr>
          <w:rFonts w:ascii="Tahoma" w:eastAsia="Times New Roman" w:hAnsi="Tahoma" w:cs="Tahoma"/>
          <w:sz w:val="20"/>
          <w:szCs w:val="20"/>
        </w:rPr>
        <w:br/>
        <w:t>90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Službeni listovi, časopisi i druge publikacije dostavljaju se preko kartona za dostavu službenih listova i časopisa (obrazac broj 17).</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b) Vraćanje rešenih predmeta pisarnici</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91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Svi rešeni predmeti koje treba otpremiti, staviti u arhivu ili ustupiti nekoj drugoj unutrašnjoj organizacionoj jedinici vraćaju se pisarnici preko interne dostavne knjige.</w:t>
      </w:r>
      <w:r w:rsidRPr="00230726">
        <w:rPr>
          <w:rFonts w:ascii="Tahoma" w:eastAsia="Times New Roman" w:hAnsi="Tahoma" w:cs="Tahoma"/>
          <w:sz w:val="20"/>
          <w:szCs w:val="20"/>
        </w:rPr>
        <w:br/>
        <w:t xml:space="preserve">Prilikom vraćanja rešenog predmeta pisarnici obrađivač predmeta dužan je da izdvoji deo predmeta koji se otprema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dela koji ostaje u pisarnici za arhiviranje.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Obrađivač predmeta je dužan da akta koja ostaju u predmetu poređa hronološki i popuni spisak akata u predmetu.</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Kod upravnih predmeta obrađivač stavlja nagore dostavnicu, odnosno drugi dokaz o dostavljanju upravnog akta stranci.</w:t>
      </w:r>
      <w:proofErr w:type="gramEnd"/>
      <w:r w:rsidRPr="00230726">
        <w:rPr>
          <w:rFonts w:ascii="Tahoma" w:eastAsia="Times New Roman" w:hAnsi="Tahoma" w:cs="Tahoma"/>
          <w:sz w:val="20"/>
          <w:szCs w:val="20"/>
        </w:rPr>
        <w:br/>
        <w:t>92.</w:t>
      </w:r>
      <w:r w:rsidRPr="00230726">
        <w:rPr>
          <w:rFonts w:ascii="Tahoma" w:eastAsia="Times New Roman" w:hAnsi="Tahoma" w:cs="Tahoma"/>
          <w:sz w:val="20"/>
          <w:szCs w:val="20"/>
        </w:rPr>
        <w:br/>
        <w:t>Na omotu predmeta koji se vraća pisarnici obrađivači predmeta stavljaju potrebna uputstva na osnovu kojih se opredeljuje: način otpreme akata (avionom, preporučeno, obično i sl.), da li predmet treba uputiti drugoj organizacionoj jedinici, staviti u rokovnik, arhivirati i sl. Kod rešenih predmeta obavezno se stavlja rok čuvanja predmeta utvrđen listom kategorija registraturskog materijala, a kod predmeta u upravnom postupku obrađivači predmeta stavljaju na omot i propisane oznake o načinu i roku rešavanja.</w:t>
      </w:r>
      <w:r w:rsidRPr="00230726">
        <w:rPr>
          <w:rFonts w:ascii="Tahoma" w:eastAsia="Times New Roman" w:hAnsi="Tahoma" w:cs="Tahoma"/>
          <w:sz w:val="20"/>
          <w:szCs w:val="20"/>
        </w:rPr>
        <w:br/>
        <w:t>93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Kad je doneto zajedničko rešenje za više predmeta, obrađivač predmeta je dužan da na određenom mesto upiše sve brojeve zajedno rešenih predmeta.</w:t>
      </w:r>
      <w:r w:rsidRPr="00230726">
        <w:rPr>
          <w:rFonts w:ascii="Tahoma" w:eastAsia="Times New Roman" w:hAnsi="Tahoma" w:cs="Tahoma"/>
          <w:sz w:val="20"/>
          <w:szCs w:val="20"/>
        </w:rPr>
        <w:br/>
        <w:t xml:space="preserve">Prilikom primanja završenih predmeta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obrađivača, radnik pisarnice je dužan da proveri formalnu ispravnost predmeta i da na eventualne nedostatke ukaže obrađivaču, odnosno da mu predmet vrati na dopunu (na primer, ako adresa nije tačna, predmet nije kompletiran, itd.).</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 ROKOVNIK</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94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Predmeti u kojima postupak nije okončan (nisu završeni) drže se u rokovniku pisarnice kad se po njima ništa ne radi.</w:t>
      </w:r>
      <w:r w:rsidRPr="00230726">
        <w:rPr>
          <w:rFonts w:ascii="Tahoma" w:eastAsia="Times New Roman" w:hAnsi="Tahoma" w:cs="Tahoma"/>
          <w:sz w:val="20"/>
          <w:szCs w:val="20"/>
        </w:rPr>
        <w:br/>
        <w:t xml:space="preserve">Starešina organa državne uprave u čIjem je sastavu pisarnica može, uz saglasnost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starešinom organa u kome se vrši stručna obrada predmeta, odrediti koliko dana radnik koji vrši stručnu obradu predmeta sme držati kod sebe predmet iz stava 1. </w:t>
      </w:r>
      <w:proofErr w:type="gramStart"/>
      <w:r w:rsidRPr="00230726">
        <w:rPr>
          <w:rFonts w:ascii="Tahoma" w:eastAsia="Times New Roman" w:hAnsi="Tahoma" w:cs="Tahoma"/>
          <w:sz w:val="20"/>
          <w:szCs w:val="20"/>
        </w:rPr>
        <w:t>ove</w:t>
      </w:r>
      <w:proofErr w:type="gramEnd"/>
      <w:r w:rsidRPr="00230726">
        <w:rPr>
          <w:rFonts w:ascii="Tahoma" w:eastAsia="Times New Roman" w:hAnsi="Tahoma" w:cs="Tahoma"/>
          <w:sz w:val="20"/>
          <w:szCs w:val="20"/>
        </w:rPr>
        <w:t xml:space="preserve"> tačke, odnosno posle koliko ga dana može predati u rokovnik pisarnice.</w:t>
      </w:r>
      <w:r w:rsidRPr="00230726">
        <w:rPr>
          <w:rFonts w:ascii="Tahoma" w:eastAsia="Times New Roman" w:hAnsi="Tahoma" w:cs="Tahoma"/>
          <w:sz w:val="20"/>
          <w:szCs w:val="20"/>
        </w:rPr>
        <w:br/>
        <w:t xml:space="preserve">Predmet se u rokovnik drži do </w:t>
      </w:r>
      <w:proofErr w:type="gramStart"/>
      <w:r w:rsidRPr="00230726">
        <w:rPr>
          <w:rFonts w:ascii="Tahoma" w:eastAsia="Times New Roman" w:hAnsi="Tahoma" w:cs="Tahoma"/>
          <w:sz w:val="20"/>
          <w:szCs w:val="20"/>
        </w:rPr>
        <w:t>dana</w:t>
      </w:r>
      <w:proofErr w:type="gramEnd"/>
      <w:r w:rsidRPr="00230726">
        <w:rPr>
          <w:rFonts w:ascii="Tahoma" w:eastAsia="Times New Roman" w:hAnsi="Tahoma" w:cs="Tahoma"/>
          <w:sz w:val="20"/>
          <w:szCs w:val="20"/>
        </w:rPr>
        <w:t xml:space="preserve"> koji je na omotu spisa označio radnik koji vrši stručnu obradu predmeta. Ako za predmet koji se drži u rokovniku pre isteka označenog roka prispe novi akt, taj akt se združuje s predmetom i predmet se odmah dostavlja u rad.</w:t>
      </w:r>
      <w:r w:rsidRPr="00230726">
        <w:rPr>
          <w:rFonts w:ascii="Tahoma" w:eastAsia="Times New Roman" w:hAnsi="Tahoma" w:cs="Tahoma"/>
          <w:sz w:val="20"/>
          <w:szCs w:val="20"/>
        </w:rPr>
        <w:br/>
        <w:t xml:space="preserve">Funkcioner organa državne uprave u čijem je sastavu pisarnica uz saglasnost sa funkcionerom organa u kome se vrši stručna obrada predmeta, može odrediti da se predmeti u kojima se očekuju odgovori od više organa ili lica ne dostavljaju u rad odmah po prijemu novog akta, nego da pisarnica prispele odgovore ulaže u omot spisa i predmet drži u rokovniku do prispeća svih traženih odgovora. Ako svi traženi odgovori ne stignu do roka označenog na spoljnoj strani omota spisa po isteku ovog roka predmet </w:t>
      </w:r>
      <w:r w:rsidRPr="00230726">
        <w:rPr>
          <w:rFonts w:ascii="Tahoma" w:eastAsia="Times New Roman" w:hAnsi="Tahoma" w:cs="Tahoma"/>
          <w:sz w:val="20"/>
          <w:szCs w:val="20"/>
        </w:rPr>
        <w:lastRenderedPageBreak/>
        <w:t>se i u ovakvom slučaju odmah dostavlja u rad</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je određena obaveza pisarnice da predmete drži u rokovniku do prispeća svih odgovora, radnik koji vrši stručnu obradu predmeta dužan je da na to upozori pisarnicu, stavljanjem zabeleške na unutrašnjoj strani omota spisa u rubrici "Uputstvo pisarnici".</w:t>
      </w:r>
      <w:r w:rsidRPr="00230726">
        <w:rPr>
          <w:rFonts w:ascii="Tahoma" w:eastAsia="Times New Roman" w:hAnsi="Tahoma" w:cs="Tahoma"/>
          <w:sz w:val="20"/>
          <w:szCs w:val="20"/>
        </w:rPr>
        <w:br/>
        <w:t xml:space="preserve">Ako dan isteka roka, označenog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spoljnoj strani omota spisa, pada u nedelju, ili državni praznik, predmet treba dostaviti u rad jedan radni dan ranije.</w:t>
      </w:r>
      <w:r w:rsidRPr="00230726">
        <w:rPr>
          <w:rFonts w:ascii="Tahoma" w:eastAsia="Times New Roman" w:hAnsi="Tahoma" w:cs="Tahoma"/>
          <w:sz w:val="20"/>
          <w:szCs w:val="20"/>
        </w:rPr>
        <w:br/>
        <w:t xml:space="preserve">Rokovnik se sastoji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fascikla (pregrada i sl.) u koje se stavlja predmeti prema datumu roka iz tekućeg meseca, složeni po klasifikacionim znakovima i brojevima sa brojčanog kartona odnosno rednim brojevima iz skraćenog delovodnika.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VI. RAZVOĐENjE AKATA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95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Razvođenje akata i predmeta u kartoteci odnosno skraćenom delovodniku vrši se u skladu sa uputstvom iz tačke 92.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uputstva.</w:t>
      </w:r>
      <w:r w:rsidRPr="00230726">
        <w:rPr>
          <w:rFonts w:ascii="Tahoma" w:eastAsia="Times New Roman" w:hAnsi="Tahoma" w:cs="Tahoma"/>
          <w:sz w:val="20"/>
          <w:szCs w:val="20"/>
        </w:rPr>
        <w:br/>
        <w:t>U kartoteci ili skraćenom delovodniku akti i predmeti se razvode na sledeći način</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1) "a/a" - sa oznakom roka čuvanja predmeta ako je rad po predmetu potpuno završen i treba ga staviti u arhivu (na primer: "a/a - 10 godina"; "a/a - trajno"). Predmeti o kojima se rešava u upravnom postupku mogu se staviti u arhivu, ako u spisima postoje dokazi o uredno uručenom upravnom aktu (zaključak, rešenje")</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2) "R" - što znači rok i datum do kada se očekuje da se po traženju postupi ili kad predmet treba ponovo uzeti u rad (na primer: R - 15. 1. 1993.)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3) ako se akt ustupa unutrašnjoj organizacionoj jedinici istog dana, treba označiti unutrašnju organizacionu jedinicu kojoj se akt ustupa;</w:t>
      </w:r>
      <w:r w:rsidRPr="00230726">
        <w:rPr>
          <w:rFonts w:ascii="Tahoma" w:eastAsia="Times New Roman" w:hAnsi="Tahoma" w:cs="Tahoma"/>
          <w:sz w:val="20"/>
          <w:szCs w:val="20"/>
        </w:rPr>
        <w:br/>
        <w:t>4) ako se vrši razvođenje akta koji je izvorno rešen treba staviti oznaku "Izv", a zatim datum, tačan naziv i sedište organa državne uprave kome je predmet otpremljen.</w:t>
      </w:r>
      <w:r w:rsidRPr="00230726">
        <w:rPr>
          <w:rFonts w:ascii="Tahoma" w:eastAsia="Times New Roman" w:hAnsi="Tahoma" w:cs="Tahoma"/>
          <w:sz w:val="20"/>
          <w:szCs w:val="20"/>
        </w:rPr>
        <w:br/>
        <w:t>96.</w:t>
      </w:r>
      <w:r w:rsidRPr="00230726">
        <w:rPr>
          <w:rFonts w:ascii="Tahoma" w:eastAsia="Times New Roman" w:hAnsi="Tahoma" w:cs="Tahoma"/>
          <w:sz w:val="20"/>
          <w:szCs w:val="20"/>
        </w:rPr>
        <w:br/>
        <w:t>Ako se radi o razvođenju predmeta prvostepenog upravnog postupka pokrenutog po zahtevu stranke na kartici se pored poslednje kolone sa desne strane zaokružuju odgovarajući brojevi, i to:</w:t>
      </w:r>
      <w:r w:rsidRPr="00230726">
        <w:rPr>
          <w:rFonts w:ascii="Tahoma" w:eastAsia="Times New Roman" w:hAnsi="Tahoma" w:cs="Tahoma"/>
          <w:sz w:val="20"/>
          <w:szCs w:val="20"/>
        </w:rPr>
        <w:br/>
        <w:t>1) ako je zahtev rešen u roku od mesec dana - oznaka 1,</w:t>
      </w:r>
      <w:r w:rsidRPr="00230726">
        <w:rPr>
          <w:rFonts w:ascii="Tahoma" w:eastAsia="Times New Roman" w:hAnsi="Tahoma" w:cs="Tahoma"/>
          <w:sz w:val="20"/>
          <w:szCs w:val="20"/>
        </w:rPr>
        <w:br/>
        <w:t>2) ako je zahtev rešen u roku od dva meseca - oznaka 2,</w:t>
      </w:r>
      <w:r w:rsidRPr="00230726">
        <w:rPr>
          <w:rFonts w:ascii="Tahoma" w:eastAsia="Times New Roman" w:hAnsi="Tahoma" w:cs="Tahoma"/>
          <w:sz w:val="20"/>
          <w:szCs w:val="20"/>
        </w:rPr>
        <w:br/>
        <w:t>3) ako je zahtev rešen po isteku dva meseca - oznaka 3,</w:t>
      </w:r>
      <w:r w:rsidRPr="00230726">
        <w:rPr>
          <w:rFonts w:ascii="Tahoma" w:eastAsia="Times New Roman" w:hAnsi="Tahoma" w:cs="Tahoma"/>
          <w:sz w:val="20"/>
          <w:szCs w:val="20"/>
        </w:rPr>
        <w:br/>
        <w:t>4) ako je zahtev odbačen - oznaka 4,</w:t>
      </w:r>
      <w:r w:rsidRPr="00230726">
        <w:rPr>
          <w:rFonts w:ascii="Tahoma" w:eastAsia="Times New Roman" w:hAnsi="Tahoma" w:cs="Tahoma"/>
          <w:sz w:val="20"/>
          <w:szCs w:val="20"/>
        </w:rPr>
        <w:br/>
        <w:t>5) ako je zahtev odbijen - oznaka 5,</w:t>
      </w:r>
      <w:r w:rsidRPr="00230726">
        <w:rPr>
          <w:rFonts w:ascii="Tahoma" w:eastAsia="Times New Roman" w:hAnsi="Tahoma" w:cs="Tahoma"/>
          <w:sz w:val="20"/>
          <w:szCs w:val="20"/>
        </w:rPr>
        <w:br/>
        <w:t>6) ako je zahtev usvojen - oznaka 6,</w:t>
      </w:r>
      <w:r w:rsidRPr="00230726">
        <w:rPr>
          <w:rFonts w:ascii="Tahoma" w:eastAsia="Times New Roman" w:hAnsi="Tahoma" w:cs="Tahoma"/>
          <w:sz w:val="20"/>
          <w:szCs w:val="20"/>
        </w:rPr>
        <w:br/>
        <w:t>7) ako je postupak obustavljen - oznaka 7,</w:t>
      </w:r>
      <w:r w:rsidRPr="00230726">
        <w:rPr>
          <w:rFonts w:ascii="Tahoma" w:eastAsia="Times New Roman" w:hAnsi="Tahoma" w:cs="Tahoma"/>
          <w:sz w:val="20"/>
          <w:szCs w:val="20"/>
        </w:rPr>
        <w:br/>
        <w:t>8) ako je žalba odbačena - oznaka 8,</w:t>
      </w:r>
      <w:r w:rsidRPr="00230726">
        <w:rPr>
          <w:rFonts w:ascii="Tahoma" w:eastAsia="Times New Roman" w:hAnsi="Tahoma" w:cs="Tahoma"/>
          <w:sz w:val="20"/>
          <w:szCs w:val="20"/>
        </w:rPr>
        <w:br/>
        <w:t>9) ako je prvostepena odluka zamenjena - oznaka 9,</w:t>
      </w:r>
      <w:r w:rsidRPr="00230726">
        <w:rPr>
          <w:rFonts w:ascii="Tahoma" w:eastAsia="Times New Roman" w:hAnsi="Tahoma" w:cs="Tahoma"/>
          <w:sz w:val="20"/>
          <w:szCs w:val="20"/>
        </w:rPr>
        <w:br/>
        <w:t>10) ako je donet zaključak o dozvoli izvršenja - oznaka 10,</w:t>
      </w:r>
      <w:r w:rsidRPr="00230726">
        <w:rPr>
          <w:rFonts w:ascii="Tahoma" w:eastAsia="Times New Roman" w:hAnsi="Tahoma" w:cs="Tahoma"/>
          <w:sz w:val="20"/>
          <w:szCs w:val="20"/>
        </w:rPr>
        <w:br/>
        <w:t>11) ako je izvršeno rešenje - oznaka 11,</w:t>
      </w:r>
      <w:r w:rsidRPr="00230726">
        <w:rPr>
          <w:rFonts w:ascii="Tahoma" w:eastAsia="Times New Roman" w:hAnsi="Tahoma" w:cs="Tahoma"/>
          <w:sz w:val="20"/>
          <w:szCs w:val="20"/>
        </w:rPr>
        <w:br/>
        <w:t>12) ako je izvršenje sprovedeno prinudnim putem - oznaka 12,</w:t>
      </w:r>
      <w:r w:rsidRPr="00230726">
        <w:rPr>
          <w:rFonts w:ascii="Tahoma" w:eastAsia="Times New Roman" w:hAnsi="Tahoma" w:cs="Tahoma"/>
          <w:sz w:val="20"/>
          <w:szCs w:val="20"/>
        </w:rPr>
        <w:br/>
        <w:t>97.</w:t>
      </w:r>
      <w:r w:rsidRPr="00230726">
        <w:rPr>
          <w:rFonts w:ascii="Tahoma" w:eastAsia="Times New Roman" w:hAnsi="Tahoma" w:cs="Tahoma"/>
          <w:sz w:val="20"/>
          <w:szCs w:val="20"/>
        </w:rPr>
        <w:br/>
        <w:t>Ako se radi o razvođenju predmeta prvostepenog upravnog postupka pokrenutog po službenoj dužnosti na kartici se pored poslednje kolone sa desne strane zaokružuju odgovarajući brojevi, i to:</w:t>
      </w:r>
      <w:r w:rsidRPr="00230726">
        <w:rPr>
          <w:rFonts w:ascii="Tahoma" w:eastAsia="Times New Roman" w:hAnsi="Tahoma" w:cs="Tahoma"/>
          <w:sz w:val="20"/>
          <w:szCs w:val="20"/>
        </w:rPr>
        <w:br/>
        <w:t>1) ako je predmet rešen u roku od mesec dana - oznaka 1,</w:t>
      </w:r>
      <w:r w:rsidRPr="00230726">
        <w:rPr>
          <w:rFonts w:ascii="Tahoma" w:eastAsia="Times New Roman" w:hAnsi="Tahoma" w:cs="Tahoma"/>
          <w:sz w:val="20"/>
          <w:szCs w:val="20"/>
        </w:rPr>
        <w:br/>
        <w:t>2) ako je predmet rešen u roku od dva meseca - oznaka 2,</w:t>
      </w:r>
      <w:r w:rsidRPr="00230726">
        <w:rPr>
          <w:rFonts w:ascii="Tahoma" w:eastAsia="Times New Roman" w:hAnsi="Tahoma" w:cs="Tahoma"/>
          <w:sz w:val="20"/>
          <w:szCs w:val="20"/>
        </w:rPr>
        <w:br/>
        <w:t>3) ako je predmet rešen po isteku dva meseca - oznaka 3,</w:t>
      </w:r>
      <w:r w:rsidRPr="00230726">
        <w:rPr>
          <w:rFonts w:ascii="Tahoma" w:eastAsia="Times New Roman" w:hAnsi="Tahoma" w:cs="Tahoma"/>
          <w:sz w:val="20"/>
          <w:szCs w:val="20"/>
        </w:rPr>
        <w:br/>
        <w:t>4) ako je postupak obustavljen - oznaka 4,</w:t>
      </w:r>
      <w:r w:rsidRPr="00230726">
        <w:rPr>
          <w:rFonts w:ascii="Tahoma" w:eastAsia="Times New Roman" w:hAnsi="Tahoma" w:cs="Tahoma"/>
          <w:sz w:val="20"/>
          <w:szCs w:val="20"/>
        </w:rPr>
        <w:br/>
        <w:t>5) ako je žalba odbačena - oznaka 5,</w:t>
      </w:r>
      <w:r w:rsidRPr="00230726">
        <w:rPr>
          <w:rFonts w:ascii="Tahoma" w:eastAsia="Times New Roman" w:hAnsi="Tahoma" w:cs="Tahoma"/>
          <w:sz w:val="20"/>
          <w:szCs w:val="20"/>
        </w:rPr>
        <w:br/>
        <w:t>6) ako je prvostepena odluka zamenjena - oznaka 6,</w:t>
      </w:r>
      <w:r w:rsidRPr="00230726">
        <w:rPr>
          <w:rFonts w:ascii="Tahoma" w:eastAsia="Times New Roman" w:hAnsi="Tahoma" w:cs="Tahoma"/>
          <w:sz w:val="20"/>
          <w:szCs w:val="20"/>
        </w:rPr>
        <w:br/>
        <w:t>7) ako je donet zaključak o dozvoli izvršenja - oznaka 7,</w:t>
      </w:r>
      <w:r w:rsidRPr="00230726">
        <w:rPr>
          <w:rFonts w:ascii="Tahoma" w:eastAsia="Times New Roman" w:hAnsi="Tahoma" w:cs="Tahoma"/>
          <w:sz w:val="20"/>
          <w:szCs w:val="20"/>
        </w:rPr>
        <w:br/>
        <w:t>8) ako je izvršeno rešenje - oznaka 8,</w:t>
      </w:r>
      <w:r w:rsidRPr="00230726">
        <w:rPr>
          <w:rFonts w:ascii="Tahoma" w:eastAsia="Times New Roman" w:hAnsi="Tahoma" w:cs="Tahoma"/>
          <w:sz w:val="20"/>
          <w:szCs w:val="20"/>
        </w:rPr>
        <w:br/>
        <w:t>9) ako je izvršenje sprovedeno prinudnim putem - oznaka 9.</w:t>
      </w:r>
      <w:r w:rsidRPr="00230726">
        <w:rPr>
          <w:rFonts w:ascii="Tahoma" w:eastAsia="Times New Roman" w:hAnsi="Tahoma" w:cs="Tahoma"/>
          <w:sz w:val="20"/>
          <w:szCs w:val="20"/>
        </w:rPr>
        <w:br/>
      </w:r>
      <w:r w:rsidRPr="00230726">
        <w:rPr>
          <w:rFonts w:ascii="Tahoma" w:eastAsia="Times New Roman" w:hAnsi="Tahoma" w:cs="Tahoma"/>
          <w:sz w:val="20"/>
          <w:szCs w:val="20"/>
        </w:rPr>
        <w:lastRenderedPageBreak/>
        <w:t>98.</w:t>
      </w:r>
      <w:r w:rsidRPr="00230726">
        <w:rPr>
          <w:rFonts w:ascii="Tahoma" w:eastAsia="Times New Roman" w:hAnsi="Tahoma" w:cs="Tahoma"/>
          <w:sz w:val="20"/>
          <w:szCs w:val="20"/>
        </w:rPr>
        <w:br/>
        <w:t>Ako se radi o razvođenju upravnih predmeta povodom uloženih vanrednih pravnih lekova kod prvostepenog organa državne uprave na kartici se pored poslednje kolone sa desne strane zaokružuju odgovarajući brojevi, i to:</w:t>
      </w:r>
      <w:r w:rsidRPr="00230726">
        <w:rPr>
          <w:rFonts w:ascii="Tahoma" w:eastAsia="Times New Roman" w:hAnsi="Tahoma" w:cs="Tahoma"/>
          <w:sz w:val="20"/>
          <w:szCs w:val="20"/>
        </w:rPr>
        <w:br/>
        <w:t>1) ako je odbačen predlog za obnovu postupka - oznaka 1,</w:t>
      </w:r>
      <w:r w:rsidRPr="00230726">
        <w:rPr>
          <w:rFonts w:ascii="Tahoma" w:eastAsia="Times New Roman" w:hAnsi="Tahoma" w:cs="Tahoma"/>
          <w:sz w:val="20"/>
          <w:szCs w:val="20"/>
        </w:rPr>
        <w:br/>
        <w:t>2) ako je odbijen predlog za obnovu postupka - oznaka 2,</w:t>
      </w:r>
      <w:r w:rsidRPr="00230726">
        <w:rPr>
          <w:rFonts w:ascii="Tahoma" w:eastAsia="Times New Roman" w:hAnsi="Tahoma" w:cs="Tahoma"/>
          <w:sz w:val="20"/>
          <w:szCs w:val="20"/>
        </w:rPr>
        <w:br/>
        <w:t>3) ako je usvojen predlog za obnovu postupka - oznaka 3,</w:t>
      </w:r>
      <w:r w:rsidRPr="00230726">
        <w:rPr>
          <w:rFonts w:ascii="Tahoma" w:eastAsia="Times New Roman" w:hAnsi="Tahoma" w:cs="Tahoma"/>
          <w:sz w:val="20"/>
          <w:szCs w:val="20"/>
        </w:rPr>
        <w:br/>
        <w:t>4) ako je potvrđeno prvostepeno rešenje u obnovi postupka - oznaka 4,</w:t>
      </w:r>
      <w:r w:rsidRPr="00230726">
        <w:rPr>
          <w:rFonts w:ascii="Tahoma" w:eastAsia="Times New Roman" w:hAnsi="Tahoma" w:cs="Tahoma"/>
          <w:sz w:val="20"/>
          <w:szCs w:val="20"/>
        </w:rPr>
        <w:br/>
        <w:t>5) ako je zamenjeno prvostepeno rešenje u obnovi postupka - oznaka 5</w:t>
      </w:r>
      <w:r w:rsidRPr="00230726">
        <w:rPr>
          <w:rFonts w:ascii="Tahoma" w:eastAsia="Times New Roman" w:hAnsi="Tahoma" w:cs="Tahoma"/>
          <w:sz w:val="20"/>
          <w:szCs w:val="20"/>
        </w:rPr>
        <w:br/>
        <w:t>6) ako je zamenjeno rešenje u vezi sa upravnim sporom - oznaka 6,</w:t>
      </w:r>
      <w:r w:rsidRPr="00230726">
        <w:rPr>
          <w:rFonts w:ascii="Tahoma" w:eastAsia="Times New Roman" w:hAnsi="Tahoma" w:cs="Tahoma"/>
          <w:sz w:val="20"/>
          <w:szCs w:val="20"/>
        </w:rPr>
        <w:br/>
        <w:t>7) ako je poništeno rešenje u vezi sa upravnim sporom - oznaka 7,</w:t>
      </w:r>
      <w:r w:rsidRPr="00230726">
        <w:rPr>
          <w:rFonts w:ascii="Tahoma" w:eastAsia="Times New Roman" w:hAnsi="Tahoma" w:cs="Tahoma"/>
          <w:sz w:val="20"/>
          <w:szCs w:val="20"/>
        </w:rPr>
        <w:br/>
        <w:t>8) ako je ukinuto rešenje po zahtevu stranke - oznaka 8,</w:t>
      </w:r>
      <w:r w:rsidRPr="00230726">
        <w:rPr>
          <w:rFonts w:ascii="Tahoma" w:eastAsia="Times New Roman" w:hAnsi="Tahoma" w:cs="Tahoma"/>
          <w:sz w:val="20"/>
          <w:szCs w:val="20"/>
        </w:rPr>
        <w:br/>
        <w:t>9) ako je izmenjeno rešenje po zahtevu stranke - oznaka 9,</w:t>
      </w:r>
      <w:r w:rsidRPr="00230726">
        <w:rPr>
          <w:rFonts w:ascii="Tahoma" w:eastAsia="Times New Roman" w:hAnsi="Tahoma" w:cs="Tahoma"/>
          <w:sz w:val="20"/>
          <w:szCs w:val="20"/>
        </w:rPr>
        <w:br/>
        <w:t>10) ako je ukinuto rešenje uz pristanak stranke - oznaka 10,</w:t>
      </w:r>
      <w:r w:rsidRPr="00230726">
        <w:rPr>
          <w:rFonts w:ascii="Tahoma" w:eastAsia="Times New Roman" w:hAnsi="Tahoma" w:cs="Tahoma"/>
          <w:sz w:val="20"/>
          <w:szCs w:val="20"/>
        </w:rPr>
        <w:br/>
        <w:t>11) ako je izmenjeno rešenje uz pristanak stranke - oznaka 11,</w:t>
      </w:r>
      <w:r w:rsidRPr="00230726">
        <w:rPr>
          <w:rFonts w:ascii="Tahoma" w:eastAsia="Times New Roman" w:hAnsi="Tahoma" w:cs="Tahoma"/>
          <w:sz w:val="20"/>
          <w:szCs w:val="20"/>
        </w:rPr>
        <w:br/>
        <w:t>12) ako je oglašeno ništavnim po zahtevu stranke - oznaka 12,</w:t>
      </w:r>
      <w:r w:rsidRPr="00230726">
        <w:rPr>
          <w:rFonts w:ascii="Tahoma" w:eastAsia="Times New Roman" w:hAnsi="Tahoma" w:cs="Tahoma"/>
          <w:sz w:val="20"/>
          <w:szCs w:val="20"/>
        </w:rPr>
        <w:br/>
        <w:t>13) ako je oglašeno ništavim rešenje po službenoj dužnosti - oznaka 13.</w:t>
      </w:r>
      <w:r w:rsidRPr="00230726">
        <w:rPr>
          <w:rFonts w:ascii="Tahoma" w:eastAsia="Times New Roman" w:hAnsi="Tahoma" w:cs="Tahoma"/>
          <w:sz w:val="20"/>
          <w:szCs w:val="20"/>
        </w:rPr>
        <w:br/>
        <w:t>99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Ako se radi o razvođenju predmeta drugostepenog upravnog postupka pokrenutog povodom žalbe na kartici se pored poslednje kolone sa desne strane zaokružuju odgovarajući brojevi, i to:</w:t>
      </w:r>
      <w:r w:rsidRPr="00230726">
        <w:rPr>
          <w:rFonts w:ascii="Tahoma" w:eastAsia="Times New Roman" w:hAnsi="Tahoma" w:cs="Tahoma"/>
          <w:sz w:val="20"/>
          <w:szCs w:val="20"/>
        </w:rPr>
        <w:br/>
        <w:t>1) ako je predmet rešen u roku iz člana 247. ZUP - oznaka 1,</w:t>
      </w:r>
      <w:r w:rsidRPr="00230726">
        <w:rPr>
          <w:rFonts w:ascii="Tahoma" w:eastAsia="Times New Roman" w:hAnsi="Tahoma" w:cs="Tahoma"/>
          <w:sz w:val="20"/>
          <w:szCs w:val="20"/>
        </w:rPr>
        <w:br/>
        <w:t>2) ako je predmet rešen po isteku zakonskog roka - oznaka 2,</w:t>
      </w:r>
      <w:r w:rsidRPr="00230726">
        <w:rPr>
          <w:rFonts w:ascii="Tahoma" w:eastAsia="Times New Roman" w:hAnsi="Tahoma" w:cs="Tahoma"/>
          <w:sz w:val="20"/>
          <w:szCs w:val="20"/>
        </w:rPr>
        <w:br/>
        <w:t>3) ako je žalba odbačena - oznaka 3,</w:t>
      </w:r>
      <w:r w:rsidRPr="00230726">
        <w:rPr>
          <w:rFonts w:ascii="Tahoma" w:eastAsia="Times New Roman" w:hAnsi="Tahoma" w:cs="Tahoma"/>
          <w:sz w:val="20"/>
          <w:szCs w:val="20"/>
        </w:rPr>
        <w:br/>
        <w:t>4) ako je žalba odbijena - oznaka 4,</w:t>
      </w:r>
      <w:r w:rsidRPr="00230726">
        <w:rPr>
          <w:rFonts w:ascii="Tahoma" w:eastAsia="Times New Roman" w:hAnsi="Tahoma" w:cs="Tahoma"/>
          <w:sz w:val="20"/>
          <w:szCs w:val="20"/>
        </w:rPr>
        <w:br/>
        <w:t>5) ako je prvostepeno rešenje zamenjeno - oznaka 5,</w:t>
      </w:r>
      <w:r w:rsidRPr="00230726">
        <w:rPr>
          <w:rFonts w:ascii="Tahoma" w:eastAsia="Times New Roman" w:hAnsi="Tahoma" w:cs="Tahoma"/>
          <w:sz w:val="20"/>
          <w:szCs w:val="20"/>
        </w:rPr>
        <w:br/>
        <w:t>6) ako je prvostepeno rešenje oglašeno ništavnim - oznaka 6,</w:t>
      </w:r>
      <w:r w:rsidRPr="00230726">
        <w:rPr>
          <w:rFonts w:ascii="Tahoma" w:eastAsia="Times New Roman" w:hAnsi="Tahoma" w:cs="Tahoma"/>
          <w:sz w:val="20"/>
          <w:szCs w:val="20"/>
        </w:rPr>
        <w:br/>
        <w:t>7) ako je prvostepeno rešenje poništeno zbog povrede pravila postupka - oznaka 7,</w:t>
      </w:r>
      <w:r w:rsidRPr="00230726">
        <w:rPr>
          <w:rFonts w:ascii="Tahoma" w:eastAsia="Times New Roman" w:hAnsi="Tahoma" w:cs="Tahoma"/>
          <w:sz w:val="20"/>
          <w:szCs w:val="20"/>
        </w:rPr>
        <w:br/>
        <w:t>8) ako je prvostepeno rešenje poništeno zbog pogrešno ili nepotpuno utvrđenog činjeničnog stanja - oznaka 8,</w:t>
      </w:r>
      <w:r w:rsidRPr="00230726">
        <w:rPr>
          <w:rFonts w:ascii="Tahoma" w:eastAsia="Times New Roman" w:hAnsi="Tahoma" w:cs="Tahoma"/>
          <w:sz w:val="20"/>
          <w:szCs w:val="20"/>
        </w:rPr>
        <w:br/>
        <w:t>9) ako je prvostepeno rešenje poništeno zbog pogrešne primene materijalnog prava - oznaka 9.</w:t>
      </w:r>
      <w:r w:rsidRPr="00230726">
        <w:rPr>
          <w:rFonts w:ascii="Tahoma" w:eastAsia="Times New Roman" w:hAnsi="Tahoma" w:cs="Tahoma"/>
          <w:sz w:val="20"/>
          <w:szCs w:val="20"/>
        </w:rPr>
        <w:br/>
        <w:t>100.</w:t>
      </w:r>
      <w:r w:rsidRPr="00230726">
        <w:rPr>
          <w:rFonts w:ascii="Tahoma" w:eastAsia="Times New Roman" w:hAnsi="Tahoma" w:cs="Tahoma"/>
          <w:sz w:val="20"/>
          <w:szCs w:val="20"/>
        </w:rPr>
        <w:br/>
        <w:t>Ako se radi o razvođenju predmeta drugostepenog upravnog postupka koji se pokreće po službenoj dužnosti, na kartici se pored poslednje kolone sa desne strane zaokružuju odgovarajući brojevi, i to:</w:t>
      </w:r>
      <w:r w:rsidRPr="00230726">
        <w:rPr>
          <w:rFonts w:ascii="Tahoma" w:eastAsia="Times New Roman" w:hAnsi="Tahoma" w:cs="Tahoma"/>
          <w:sz w:val="20"/>
          <w:szCs w:val="20"/>
        </w:rPr>
        <w:br/>
        <w:t>1) ako je predmet rešen u roku - oznaka 1,</w:t>
      </w:r>
      <w:r w:rsidRPr="00230726">
        <w:rPr>
          <w:rFonts w:ascii="Tahoma" w:eastAsia="Times New Roman" w:hAnsi="Tahoma" w:cs="Tahoma"/>
          <w:sz w:val="20"/>
          <w:szCs w:val="20"/>
        </w:rPr>
        <w:br/>
        <w:t>2) ako je predmet rešen po isteku zakonskog roka - oznaka 2,</w:t>
      </w:r>
      <w:r w:rsidRPr="00230726">
        <w:rPr>
          <w:rFonts w:ascii="Tahoma" w:eastAsia="Times New Roman" w:hAnsi="Tahoma" w:cs="Tahoma"/>
          <w:sz w:val="20"/>
          <w:szCs w:val="20"/>
        </w:rPr>
        <w:br/>
        <w:t>3) ako je prvostepeno rešenje data saglasnost - oznaka 3,</w:t>
      </w:r>
      <w:r w:rsidRPr="00230726">
        <w:rPr>
          <w:rFonts w:ascii="Tahoma" w:eastAsia="Times New Roman" w:hAnsi="Tahoma" w:cs="Tahoma"/>
          <w:sz w:val="20"/>
          <w:szCs w:val="20"/>
        </w:rPr>
        <w:br/>
        <w:t>4) ako je prvostepeno rešenje ukinuto - oznaka 4,</w:t>
      </w:r>
      <w:r w:rsidRPr="00230726">
        <w:rPr>
          <w:rFonts w:ascii="Tahoma" w:eastAsia="Times New Roman" w:hAnsi="Tahoma" w:cs="Tahoma"/>
          <w:sz w:val="20"/>
          <w:szCs w:val="20"/>
        </w:rPr>
        <w:br/>
        <w:t>5) ako je prvostepeno rešenje izmenjeno - oznaka 5,</w:t>
      </w:r>
      <w:r w:rsidRPr="00230726">
        <w:rPr>
          <w:rFonts w:ascii="Tahoma" w:eastAsia="Times New Roman" w:hAnsi="Tahoma" w:cs="Tahoma"/>
          <w:sz w:val="20"/>
          <w:szCs w:val="20"/>
        </w:rPr>
        <w:br/>
        <w:t>6) ako je prvostepeno rešenje poništeno zbog povrede materijalnog prava - oznaka 6,</w:t>
      </w:r>
      <w:r w:rsidRPr="00230726">
        <w:rPr>
          <w:rFonts w:ascii="Tahoma" w:eastAsia="Times New Roman" w:hAnsi="Tahoma" w:cs="Tahoma"/>
          <w:sz w:val="20"/>
          <w:szCs w:val="20"/>
        </w:rPr>
        <w:br/>
        <w:t>7) ako je prvostepeno rešenje poništeno zbog nepotpuno ili pogrešno utvrđenog činjeničnog stanja ili zbog povrede pravila postupka - oznaka 7.</w:t>
      </w:r>
      <w:r w:rsidRPr="00230726">
        <w:rPr>
          <w:rFonts w:ascii="Tahoma" w:eastAsia="Times New Roman" w:hAnsi="Tahoma" w:cs="Tahoma"/>
          <w:sz w:val="20"/>
          <w:szCs w:val="20"/>
        </w:rPr>
        <w:br/>
        <w:t>101.</w:t>
      </w:r>
      <w:r w:rsidRPr="00230726">
        <w:rPr>
          <w:rFonts w:ascii="Tahoma" w:eastAsia="Times New Roman" w:hAnsi="Tahoma" w:cs="Tahoma"/>
          <w:sz w:val="20"/>
          <w:szCs w:val="20"/>
        </w:rPr>
        <w:br/>
        <w:t>Ako se radi o razvođenju upravnih predmeta povodom upotrebe vanrednih pravnih lekova uloženih kod drugostepenog organa na kartici pored poslednje kolone sa desne strane zaokružuju se odgovarajući brojevi, i to:</w:t>
      </w:r>
      <w:r w:rsidRPr="00230726">
        <w:rPr>
          <w:rFonts w:ascii="Tahoma" w:eastAsia="Times New Roman" w:hAnsi="Tahoma" w:cs="Tahoma"/>
          <w:sz w:val="20"/>
          <w:szCs w:val="20"/>
        </w:rPr>
        <w:br/>
        <w:t>1) ako je odbačen predlog za obnovu postupka - oznaka 1,</w:t>
      </w:r>
      <w:r w:rsidRPr="00230726">
        <w:rPr>
          <w:rFonts w:ascii="Tahoma" w:eastAsia="Times New Roman" w:hAnsi="Tahoma" w:cs="Tahoma"/>
          <w:sz w:val="20"/>
          <w:szCs w:val="20"/>
        </w:rPr>
        <w:br/>
        <w:t>2) ako je odbijen predlog za obnovu postupka - oznaka 2,</w:t>
      </w:r>
      <w:r w:rsidRPr="00230726">
        <w:rPr>
          <w:rFonts w:ascii="Tahoma" w:eastAsia="Times New Roman" w:hAnsi="Tahoma" w:cs="Tahoma"/>
          <w:sz w:val="20"/>
          <w:szCs w:val="20"/>
        </w:rPr>
        <w:br/>
        <w:t>3) ako je usvojen predlog za obnovu postupka - oznaka 3,</w:t>
      </w:r>
      <w:r w:rsidRPr="00230726">
        <w:rPr>
          <w:rFonts w:ascii="Tahoma" w:eastAsia="Times New Roman" w:hAnsi="Tahoma" w:cs="Tahoma"/>
          <w:sz w:val="20"/>
          <w:szCs w:val="20"/>
        </w:rPr>
        <w:br/>
        <w:t>4) ako je potvrđeno rešenje u obnovi postupka - oznaka 4,</w:t>
      </w:r>
      <w:r w:rsidRPr="00230726">
        <w:rPr>
          <w:rFonts w:ascii="Tahoma" w:eastAsia="Times New Roman" w:hAnsi="Tahoma" w:cs="Tahoma"/>
          <w:sz w:val="20"/>
          <w:szCs w:val="20"/>
        </w:rPr>
        <w:br/>
        <w:t>5) ako je zamenjeno rešenje u obnovi postupka - oznaka 5,</w:t>
      </w:r>
      <w:r w:rsidRPr="00230726">
        <w:rPr>
          <w:rFonts w:ascii="Tahoma" w:eastAsia="Times New Roman" w:hAnsi="Tahoma" w:cs="Tahoma"/>
          <w:sz w:val="20"/>
          <w:szCs w:val="20"/>
        </w:rPr>
        <w:br/>
        <w:t>6) ako je ukinuto rešenje po zahtevu stranke - oznaka 6,</w:t>
      </w:r>
      <w:r w:rsidRPr="00230726">
        <w:rPr>
          <w:rFonts w:ascii="Tahoma" w:eastAsia="Times New Roman" w:hAnsi="Tahoma" w:cs="Tahoma"/>
          <w:sz w:val="20"/>
          <w:szCs w:val="20"/>
        </w:rPr>
        <w:br/>
        <w:t>7) ako je izmenjeno rešenje po zahtevu stranke - oznaka 7,</w:t>
      </w:r>
      <w:r w:rsidRPr="00230726">
        <w:rPr>
          <w:rFonts w:ascii="Tahoma" w:eastAsia="Times New Roman" w:hAnsi="Tahoma" w:cs="Tahoma"/>
          <w:sz w:val="20"/>
          <w:szCs w:val="20"/>
        </w:rPr>
        <w:br/>
        <w:t>8) ako je ukinuto rešenje uz pristanak stranke - oznaka 8,</w:t>
      </w:r>
      <w:r w:rsidRPr="00230726">
        <w:rPr>
          <w:rFonts w:ascii="Tahoma" w:eastAsia="Times New Roman" w:hAnsi="Tahoma" w:cs="Tahoma"/>
          <w:sz w:val="20"/>
          <w:szCs w:val="20"/>
        </w:rPr>
        <w:br/>
      </w:r>
      <w:r w:rsidRPr="00230726">
        <w:rPr>
          <w:rFonts w:ascii="Tahoma" w:eastAsia="Times New Roman" w:hAnsi="Tahoma" w:cs="Tahoma"/>
          <w:sz w:val="20"/>
          <w:szCs w:val="20"/>
        </w:rPr>
        <w:lastRenderedPageBreak/>
        <w:t>9) ako je izmenjeno rešenje uz pristanak stranke - oznaka 9,</w:t>
      </w:r>
      <w:r w:rsidRPr="00230726">
        <w:rPr>
          <w:rFonts w:ascii="Tahoma" w:eastAsia="Times New Roman" w:hAnsi="Tahoma" w:cs="Tahoma"/>
          <w:sz w:val="20"/>
          <w:szCs w:val="20"/>
        </w:rPr>
        <w:br/>
        <w:t>10) ako je izmenjeno rešenje u vezi sa upravnim sporom - oznaka 10,</w:t>
      </w:r>
      <w:r w:rsidRPr="00230726">
        <w:rPr>
          <w:rFonts w:ascii="Tahoma" w:eastAsia="Times New Roman" w:hAnsi="Tahoma" w:cs="Tahoma"/>
          <w:sz w:val="20"/>
          <w:szCs w:val="20"/>
        </w:rPr>
        <w:br/>
        <w:t>11) ako je poništeno rešenje u vezi sa upravnim sporom - oznaka 11,</w:t>
      </w:r>
      <w:r w:rsidRPr="00230726">
        <w:rPr>
          <w:rFonts w:ascii="Tahoma" w:eastAsia="Times New Roman" w:hAnsi="Tahoma" w:cs="Tahoma"/>
          <w:sz w:val="20"/>
          <w:szCs w:val="20"/>
        </w:rPr>
        <w:br/>
        <w:t>12) ako je oglašeno rešenje ništavnim po zahtevu stranke - oznaka 12,</w:t>
      </w:r>
      <w:r w:rsidRPr="00230726">
        <w:rPr>
          <w:rFonts w:ascii="Tahoma" w:eastAsia="Times New Roman" w:hAnsi="Tahoma" w:cs="Tahoma"/>
          <w:sz w:val="20"/>
          <w:szCs w:val="20"/>
        </w:rPr>
        <w:br/>
        <w:t>13) ako je oglašeno rešenje ništavnim po službenoj dužnosti - oznaka 13,</w:t>
      </w:r>
      <w:r w:rsidRPr="00230726">
        <w:rPr>
          <w:rFonts w:ascii="Tahoma" w:eastAsia="Times New Roman" w:hAnsi="Tahoma" w:cs="Tahoma"/>
          <w:sz w:val="20"/>
          <w:szCs w:val="20"/>
        </w:rPr>
        <w:br/>
        <w:t>14) ako je rešenje ukinuto po pravu nadzora - oznaka 14,</w:t>
      </w:r>
      <w:r w:rsidRPr="00230726">
        <w:rPr>
          <w:rFonts w:ascii="Tahoma" w:eastAsia="Times New Roman" w:hAnsi="Tahoma" w:cs="Tahoma"/>
          <w:sz w:val="20"/>
          <w:szCs w:val="20"/>
        </w:rPr>
        <w:br/>
        <w:t>15) ako je rešenje poništeno po pravu nadzora - oznaka 15,</w:t>
      </w:r>
      <w:r w:rsidRPr="00230726">
        <w:rPr>
          <w:rFonts w:ascii="Tahoma" w:eastAsia="Times New Roman" w:hAnsi="Tahoma" w:cs="Tahoma"/>
          <w:sz w:val="20"/>
          <w:szCs w:val="20"/>
        </w:rPr>
        <w:br/>
        <w:t>16) ako je rešenje vanredno ukinuto - oznaka 16.</w:t>
      </w:r>
      <w:r w:rsidRPr="00230726">
        <w:rPr>
          <w:rFonts w:ascii="Tahoma" w:eastAsia="Times New Roman" w:hAnsi="Tahoma" w:cs="Tahoma"/>
          <w:sz w:val="20"/>
          <w:szCs w:val="20"/>
        </w:rPr>
        <w:br/>
        <w:t>102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Zavođeni predmeti se u brojčanom kartonu razvode zaokruživanjem odgovarajućeg broja crvenom bojom ili se stavlja kosa crta preko broja.</w:t>
      </w:r>
      <w:r w:rsidRPr="00230726">
        <w:rPr>
          <w:rFonts w:ascii="Tahoma" w:eastAsia="Times New Roman" w:hAnsi="Tahoma" w:cs="Tahoma"/>
          <w:sz w:val="20"/>
          <w:szCs w:val="20"/>
        </w:rPr>
        <w:br/>
        <w:t xml:space="preserve">Brojčani kartoni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kraju godine zaključuju podvlačenjem crvenom olovkom poslednjeg predmeta primljenog u tekućoj godini.</w:t>
      </w:r>
      <w:r w:rsidRPr="00230726">
        <w:rPr>
          <w:rFonts w:ascii="Tahoma" w:eastAsia="Times New Roman" w:hAnsi="Tahoma" w:cs="Tahoma"/>
          <w:sz w:val="20"/>
          <w:szCs w:val="20"/>
        </w:rPr>
        <w:br/>
        <w:t>103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Posle završenog razvođenja predmeta (akti) koje treba arhivirati ili otpremiti, predaju se radnicima pisarnice koji vrše ove poslove.</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VII. OTPREMANjE POŠTE</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104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Otpremanje pošte vrši se preko poštanske službe ili preko dostavljača (kurira).</w:t>
      </w:r>
      <w:r w:rsidRPr="00230726">
        <w:rPr>
          <w:rFonts w:ascii="Tahoma" w:eastAsia="Times New Roman" w:hAnsi="Tahoma" w:cs="Tahoma"/>
          <w:sz w:val="20"/>
          <w:szCs w:val="20"/>
        </w:rPr>
        <w:br/>
        <w:t>105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Svi predmeti preuzeti u toku radnog dana do 12 časova moraju se otpremiti istog dana. Predmeti primljeni posle zaključivanja otpremnih knjiga, ako nisu hitni, otpremiće se narednog radnog </w:t>
      </w:r>
      <w:proofErr w:type="gramStart"/>
      <w:r w:rsidRPr="00230726">
        <w:rPr>
          <w:rFonts w:ascii="Tahoma" w:eastAsia="Times New Roman" w:hAnsi="Tahoma" w:cs="Tahoma"/>
          <w:sz w:val="20"/>
          <w:szCs w:val="20"/>
        </w:rPr>
        <w:t>dana</w:t>
      </w:r>
      <w:proofErr w:type="gramEnd"/>
      <w:r w:rsidRPr="00230726">
        <w:rPr>
          <w:rFonts w:ascii="Tahoma" w:eastAsia="Times New Roman" w:hAnsi="Tahoma" w:cs="Tahoma"/>
          <w:sz w:val="20"/>
          <w:szCs w:val="20"/>
        </w:rPr>
        <w:t>.</w:t>
      </w:r>
      <w:r w:rsidRPr="00230726">
        <w:rPr>
          <w:rFonts w:ascii="Tahoma" w:eastAsia="Times New Roman" w:hAnsi="Tahoma" w:cs="Tahoma"/>
          <w:sz w:val="20"/>
          <w:szCs w:val="20"/>
        </w:rPr>
        <w:br/>
        <w:t>106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Predmeti i akti koji se istog dana upućuju na istu adresu stavljaju se obavezno u isti koverat. Ako se jedan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tih predmeta šalje preporučeno, u zajednički koverat treba staviti i ostale predmete, koji bi se inače otpremili kao obične pošiljke.</w:t>
      </w:r>
      <w:r w:rsidRPr="00230726">
        <w:rPr>
          <w:rFonts w:ascii="Tahoma" w:eastAsia="Times New Roman" w:hAnsi="Tahoma" w:cs="Tahoma"/>
          <w:sz w:val="20"/>
          <w:szCs w:val="20"/>
        </w:rPr>
        <w:br/>
        <w:t xml:space="preserve">Ako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istu adresu istovremeno otprema više akata ili neki drugi materijal, koji ne može da stane u koverat, treba ih upakovati i otpremiti po važećim poštanskim propisima.</w:t>
      </w:r>
      <w:r w:rsidRPr="00230726">
        <w:rPr>
          <w:rFonts w:ascii="Tahoma" w:eastAsia="Times New Roman" w:hAnsi="Tahoma" w:cs="Tahoma"/>
          <w:sz w:val="20"/>
          <w:szCs w:val="20"/>
        </w:rPr>
        <w:br/>
        <w:t>107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Koverat u kom se otpremaju akti treba da sadrži u gornjem levom uglu prve strane: tačan naziv i bližu adresu pošiljaoca i oznaku svih akata koji se nalaze u kovertu. </w:t>
      </w:r>
      <w:proofErr w:type="gramStart"/>
      <w:r w:rsidRPr="00230726">
        <w:rPr>
          <w:rFonts w:ascii="Tahoma" w:eastAsia="Times New Roman" w:hAnsi="Tahoma" w:cs="Tahoma"/>
          <w:sz w:val="20"/>
          <w:szCs w:val="20"/>
        </w:rPr>
        <w:t>Naziv primaoca pošiljke ispisuje se krupnim i čitkim rukopisom, odnosno pisaćom mašinom.</w:t>
      </w:r>
      <w:proofErr w:type="gramEnd"/>
      <w:r w:rsidRPr="00230726">
        <w:rPr>
          <w:rFonts w:ascii="Tahoma" w:eastAsia="Times New Roman" w:hAnsi="Tahoma" w:cs="Tahoma"/>
          <w:sz w:val="20"/>
          <w:szCs w:val="20"/>
        </w:rPr>
        <w:t xml:space="preserve"> Adresa primaoca ispisuje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način određen poštanskim propisima.</w:t>
      </w:r>
      <w:r w:rsidRPr="00230726">
        <w:rPr>
          <w:rFonts w:ascii="Tahoma" w:eastAsia="Times New Roman" w:hAnsi="Tahoma" w:cs="Tahoma"/>
          <w:sz w:val="20"/>
          <w:szCs w:val="20"/>
        </w:rPr>
        <w:br/>
        <w:t>108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Dokumenti, predmeti i drugi akti u upravnom postupku, neponištene taksene marke i druge vrednosti, kao i akti koji su određeni kao vojna i službena tajna ("poverljivo" i "interno"), otpremaju se obavezno preporučeno, odnosno u zatvorenim kovertima ili preko dostavne knjige za mesto, ako se dostavljanje vrši preko kurira.</w:t>
      </w:r>
      <w:r w:rsidRPr="00230726">
        <w:rPr>
          <w:rFonts w:ascii="Tahoma" w:eastAsia="Times New Roman" w:hAnsi="Tahoma" w:cs="Tahoma"/>
          <w:sz w:val="20"/>
          <w:szCs w:val="20"/>
        </w:rPr>
        <w:br/>
        <w:t xml:space="preserve">Otprema pošte koja je označena kao "Državna tajna" i "Službena tajna - strogo poverljivo" vrši se putem specijalnih kurira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način utvrđen posebnim propisima.</w:t>
      </w:r>
      <w:r w:rsidRPr="00230726">
        <w:rPr>
          <w:rFonts w:ascii="Tahoma" w:eastAsia="Times New Roman" w:hAnsi="Tahoma" w:cs="Tahoma"/>
          <w:sz w:val="20"/>
          <w:szCs w:val="20"/>
        </w:rPr>
        <w:br/>
        <w:t xml:space="preserve">Koverti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aktima koji su određeni kao državna, vojna i službena tajna moraju biti zapečaćeni ili na drugi pogodan način obezbeđeni. Koverat se pečati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taj način što se otpravak pre stavljanja u koverat zaštićuje komadom čistom papira, a zatim se na poleđini koverta po sredini utisne metalni žig preko rastopljenog voska. Prilikom pečaćenja koverta u kojima su akti određeni kao državna tajna stavljaju se pečati 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sastavcima u svakom uglu poleđine koverta.</w:t>
      </w:r>
      <w:r w:rsidRPr="00230726">
        <w:rPr>
          <w:rFonts w:ascii="Tahoma" w:eastAsia="Times New Roman" w:hAnsi="Tahoma" w:cs="Tahoma"/>
          <w:sz w:val="20"/>
          <w:szCs w:val="20"/>
        </w:rPr>
        <w:br/>
        <w:t>109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Sva pošta koja se otprema preko poštanske službe razvrstava se u dve grupe: I - obične pošiljke, II - preporučene pošiljke i tim redom upisuje se u odgovarajuću knjigu ekspedovane pošte (obrazac broj 18).</w:t>
      </w:r>
      <w:r w:rsidRPr="00230726">
        <w:rPr>
          <w:rFonts w:ascii="Tahoma" w:eastAsia="Times New Roman" w:hAnsi="Tahoma" w:cs="Tahoma"/>
          <w:sz w:val="20"/>
          <w:szCs w:val="20"/>
        </w:rPr>
        <w:br/>
        <w:t xml:space="preserve">Ako za otpremanje preporučene pošiljke postoje posebne otpremne knjige propisane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poštanske službe, treba koristiti te knjige.</w:t>
      </w:r>
      <w:r w:rsidRPr="00230726">
        <w:rPr>
          <w:rFonts w:ascii="Tahoma" w:eastAsia="Times New Roman" w:hAnsi="Tahoma" w:cs="Tahoma"/>
          <w:sz w:val="20"/>
          <w:szCs w:val="20"/>
        </w:rPr>
        <w:br/>
        <w:t xml:space="preserve">Evidencija o izvršenoj otpremi pošiljaka preko poštanske službe služi radi pravdanja utrošenog novca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w:t>
      </w:r>
      <w:r w:rsidRPr="00230726">
        <w:rPr>
          <w:rFonts w:ascii="Tahoma" w:eastAsia="Times New Roman" w:hAnsi="Tahoma" w:cs="Tahoma"/>
          <w:sz w:val="20"/>
          <w:szCs w:val="20"/>
        </w:rPr>
        <w:lastRenderedPageBreak/>
        <w:t xml:space="preserve">ime poštanskih troškova. U tu svrhu svakog </w:t>
      </w:r>
      <w:proofErr w:type="gramStart"/>
      <w:r w:rsidRPr="00230726">
        <w:rPr>
          <w:rFonts w:ascii="Tahoma" w:eastAsia="Times New Roman" w:hAnsi="Tahoma" w:cs="Tahoma"/>
          <w:sz w:val="20"/>
          <w:szCs w:val="20"/>
        </w:rPr>
        <w:t>dana</w:t>
      </w:r>
      <w:proofErr w:type="gramEnd"/>
      <w:r w:rsidRPr="00230726">
        <w:rPr>
          <w:rFonts w:ascii="Tahoma" w:eastAsia="Times New Roman" w:hAnsi="Tahoma" w:cs="Tahoma"/>
          <w:sz w:val="20"/>
          <w:szCs w:val="20"/>
        </w:rPr>
        <w:t xml:space="preserve"> posle otpremanje pošte vrši se sabiranje ukupnog utrošenog novca za poštarinu i taj iznos upisuje u kontrolnik poštarine (obrazac broj 19).</w:t>
      </w:r>
      <w:r w:rsidRPr="00230726">
        <w:rPr>
          <w:rFonts w:ascii="Tahoma" w:eastAsia="Times New Roman" w:hAnsi="Tahoma" w:cs="Tahoma"/>
          <w:sz w:val="20"/>
          <w:szCs w:val="20"/>
        </w:rPr>
        <w:br/>
        <w:t xml:space="preserve">Ako se u organu državne uprave koristi mašina za frankiranje pošte, za evidenciju utrošenog novca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ime plaćene poštarine koristiće se propisani obrazac od pošte.</w:t>
      </w:r>
      <w:r w:rsidRPr="00230726">
        <w:rPr>
          <w:rFonts w:ascii="Tahoma" w:eastAsia="Times New Roman" w:hAnsi="Tahoma" w:cs="Tahoma"/>
          <w:sz w:val="20"/>
          <w:szCs w:val="20"/>
        </w:rPr>
        <w:br/>
        <w:t>110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Akti i drugi materijali koje treba hitno otpremiti drugim organima ili licima u istom mestu, upisuju se u dostavnu knjigu za mesto (obrazac broj 20) i otpremaju preko dostavljača (kurira).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VIII. STAVLjANjE U ARHIVU (ARHIVIRANjE) I ČUVANjE PREDMETA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111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Rešeni predmeti se odlažu u arhivu pisarnice, a kartice ovih predmeta u pasivnu kartoteku predmeta.</w:t>
      </w:r>
      <w:r w:rsidRPr="00230726">
        <w:rPr>
          <w:rFonts w:ascii="Tahoma" w:eastAsia="Times New Roman" w:hAnsi="Tahoma" w:cs="Tahoma"/>
          <w:sz w:val="20"/>
          <w:szCs w:val="20"/>
        </w:rPr>
        <w:br/>
        <w:t xml:space="preserve">Rešeni predmeti se čuvaju u arhivi pisarnice najduže do isteka tekuće godine. Posle toga se prebacuju u arhivski depo zajedno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odgovarajućim karticama iz pasivne kartoteke.</w:t>
      </w:r>
      <w:r w:rsidRPr="00230726">
        <w:rPr>
          <w:rFonts w:ascii="Tahoma" w:eastAsia="Times New Roman" w:hAnsi="Tahoma" w:cs="Tahoma"/>
          <w:sz w:val="20"/>
          <w:szCs w:val="20"/>
        </w:rPr>
        <w:br/>
        <w:t>112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Rešeni i pasivizirani predmeti mogu se izuzetno zadržati u organu uprave, na osnovu reversa, ali najduže do isteka naredne godine.</w:t>
      </w:r>
      <w:r w:rsidRPr="00230726">
        <w:rPr>
          <w:rFonts w:ascii="Tahoma" w:eastAsia="Times New Roman" w:hAnsi="Tahoma" w:cs="Tahoma"/>
          <w:sz w:val="20"/>
          <w:szCs w:val="20"/>
        </w:rPr>
        <w:br/>
        <w:t xml:space="preserve">Po proteku navedenog roka mogu se zadržati samo oni predmeti koji predstavljaju dokumentaciju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trajnog interesa za rad organa državne uprave.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Koji se predmeti imaju smatrati dokumentacijom iz stava 2.</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ove</w:t>
      </w:r>
      <w:proofErr w:type="gramEnd"/>
      <w:r w:rsidRPr="00230726">
        <w:rPr>
          <w:rFonts w:ascii="Tahoma" w:eastAsia="Times New Roman" w:hAnsi="Tahoma" w:cs="Tahoma"/>
          <w:sz w:val="20"/>
          <w:szCs w:val="20"/>
        </w:rPr>
        <w:t xml:space="preserve"> tačke, utvrđuje funkcioner koji rukovodi organom uprave. Za ovu vrstu predmeta daje se potvrda, koja se umesto predmeta predaje arhivskom depou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čuvanje.</w:t>
      </w:r>
      <w:r w:rsidRPr="00230726">
        <w:rPr>
          <w:rFonts w:ascii="Tahoma" w:eastAsia="Times New Roman" w:hAnsi="Tahoma" w:cs="Tahoma"/>
          <w:sz w:val="20"/>
          <w:szCs w:val="20"/>
        </w:rPr>
        <w:br/>
        <w:t>113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 stavljanja u arhivu treba proveriti da li je predmet završen, da li se u predmetu nalaze neki prilozi ili dokumenti koje treba vratiti strankama, da li uz njih greškom nisu pripojeni neki drugi predmeti ili njihovi delovi itd.</w:t>
      </w:r>
      <w:r w:rsidRPr="00230726">
        <w:rPr>
          <w:rFonts w:ascii="Tahoma" w:eastAsia="Times New Roman" w:hAnsi="Tahoma" w:cs="Tahoma"/>
          <w:sz w:val="20"/>
          <w:szCs w:val="20"/>
        </w:rPr>
        <w:br/>
        <w:t>114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Završeni predmeti i drugi registraturski materijal čuvaju se u arhivi u registraturskim jedinicama prema rednim brojevima iz arhivske knjige (obrazac broj 21).</w:t>
      </w:r>
      <w:r w:rsidRPr="00230726">
        <w:rPr>
          <w:rFonts w:ascii="Tahoma" w:eastAsia="Times New Roman" w:hAnsi="Tahoma" w:cs="Tahoma"/>
          <w:sz w:val="20"/>
          <w:szCs w:val="20"/>
        </w:rPr>
        <w:br/>
        <w:t xml:space="preserve">Arhivska knjiga se ne zaključuje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kraju godine, već se vodi u neprekidnom nizu brojeva.</w:t>
      </w:r>
      <w:r w:rsidRPr="00230726">
        <w:rPr>
          <w:rFonts w:ascii="Tahoma" w:eastAsia="Times New Roman" w:hAnsi="Tahoma" w:cs="Tahoma"/>
          <w:sz w:val="20"/>
          <w:szCs w:val="20"/>
        </w:rPr>
        <w:br/>
        <w:t>115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Za svaku klasifikacionu oznaku, po pravilu, treba predvideti u arhivi pisarnice poseban fascikl (omot, kutiju, korice) u kome će se predmeti slagati u okviru jednog klasifikacionog znaka. </w:t>
      </w:r>
      <w:proofErr w:type="gramStart"/>
      <w:r w:rsidRPr="00230726">
        <w:rPr>
          <w:rFonts w:ascii="Tahoma" w:eastAsia="Times New Roman" w:hAnsi="Tahoma" w:cs="Tahoma"/>
          <w:sz w:val="20"/>
          <w:szCs w:val="20"/>
        </w:rPr>
        <w:t>Zbog velikog obima registraturskog materijala, u okviru jednog klasifikacionog znaka, može se formirati više fascikli.</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Svaka fascikla predstavlja posebnu registratursku jedinicu.</w:t>
      </w:r>
      <w:proofErr w:type="gramEnd"/>
      <w:r w:rsidRPr="00230726">
        <w:rPr>
          <w:rFonts w:ascii="Tahoma" w:eastAsia="Times New Roman" w:hAnsi="Tahoma" w:cs="Tahoma"/>
          <w:sz w:val="20"/>
          <w:szCs w:val="20"/>
        </w:rPr>
        <w:br/>
        <w:t>116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Arhivirani predmeti koji su određeni kao državna, vojna ili službena tajna čuvaju se u gvozdenim ormarima ili kasama koji obezbeđuju njihovu tajnost.</w:t>
      </w:r>
      <w:r w:rsidRPr="00230726">
        <w:rPr>
          <w:rFonts w:ascii="Tahoma" w:eastAsia="Times New Roman" w:hAnsi="Tahoma" w:cs="Tahoma"/>
          <w:sz w:val="20"/>
          <w:szCs w:val="20"/>
        </w:rPr>
        <w:br/>
        <w:t>117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Predmetima stavljenim u arhivu pisarnice rukuje određeni radnik pisarnice.</w:t>
      </w:r>
      <w:r w:rsidRPr="00230726">
        <w:rPr>
          <w:rFonts w:ascii="Tahoma" w:eastAsia="Times New Roman" w:hAnsi="Tahoma" w:cs="Tahoma"/>
          <w:sz w:val="20"/>
          <w:szCs w:val="20"/>
        </w:rPr>
        <w:br/>
        <w:t xml:space="preserve">Ako je predmet stavljen u arhivu pisarnice treba priključiti aktu, odnosno predmetu primljenom posle njegovog arhiviranja, postupiće se u skladu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odredbama ovog uputstva koje se odnose na združivanje akata odnosno predmeta.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U ovim ostalim slučajevima predmeti iz arhive izdaju se samo uz revers.</w:t>
      </w:r>
      <w:proofErr w:type="gramEnd"/>
      <w:r w:rsidRPr="00230726">
        <w:rPr>
          <w:rFonts w:ascii="Tahoma" w:eastAsia="Times New Roman" w:hAnsi="Tahoma" w:cs="Tahoma"/>
          <w:sz w:val="20"/>
          <w:szCs w:val="20"/>
        </w:rPr>
        <w:t xml:space="preserve"> Revers sadrži: broj predmeta i klasifikacionu oznaku, datum uzimanja i potpis radnika koji predmet uzima. Revers se odlaže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mesto uzetog predmeta, a po povratku predmeta revers se poništava. Predmet uzet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revers može se držati u organu državne uprave najviše 60 dana.</w:t>
      </w:r>
      <w:r w:rsidRPr="00230726">
        <w:rPr>
          <w:rFonts w:ascii="Tahoma" w:eastAsia="Times New Roman" w:hAnsi="Tahoma" w:cs="Tahoma"/>
          <w:sz w:val="20"/>
          <w:szCs w:val="20"/>
        </w:rPr>
        <w:br/>
        <w:t>118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Razgledanje i prepisivanje arhiviranog akta vrši se shodno odredbama zakona kojim se uređuje opšti upravni postupak.</w:t>
      </w:r>
      <w:r w:rsidRPr="00230726">
        <w:rPr>
          <w:rFonts w:ascii="Tahoma" w:eastAsia="Times New Roman" w:hAnsi="Tahoma" w:cs="Tahoma"/>
          <w:sz w:val="20"/>
          <w:szCs w:val="20"/>
        </w:rPr>
        <w:br/>
        <w:t>119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U arhivsku knjigu upisuje se registraturski materijal iz prethodne godine najkasnije do 30. </w:t>
      </w:r>
      <w:proofErr w:type="gramStart"/>
      <w:r w:rsidRPr="00230726">
        <w:rPr>
          <w:rFonts w:ascii="Tahoma" w:eastAsia="Times New Roman" w:hAnsi="Tahoma" w:cs="Tahoma"/>
          <w:sz w:val="20"/>
          <w:szCs w:val="20"/>
        </w:rPr>
        <w:t>aprila</w:t>
      </w:r>
      <w:proofErr w:type="gramEnd"/>
      <w:r w:rsidRPr="00230726">
        <w:rPr>
          <w:rFonts w:ascii="Tahoma" w:eastAsia="Times New Roman" w:hAnsi="Tahoma" w:cs="Tahoma"/>
          <w:sz w:val="20"/>
          <w:szCs w:val="20"/>
        </w:rPr>
        <w:t xml:space="preserve"> tekuće godine. Upisuje se sav registraturski materijal bilo da je nastao u radu organa državne uprave za koje se </w:t>
      </w:r>
      <w:r w:rsidRPr="00230726">
        <w:rPr>
          <w:rFonts w:ascii="Tahoma" w:eastAsia="Times New Roman" w:hAnsi="Tahoma" w:cs="Tahoma"/>
          <w:sz w:val="20"/>
          <w:szCs w:val="20"/>
        </w:rPr>
        <w:lastRenderedPageBreak/>
        <w:t xml:space="preserve">vodi arhivska knjiga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da se po bilo kom drugom osnovu nalazi na čuvanje u arhivi organa državne uprave.</w:t>
      </w:r>
      <w:r w:rsidRPr="00230726">
        <w:rPr>
          <w:rFonts w:ascii="Tahoma" w:eastAsia="Times New Roman" w:hAnsi="Tahoma" w:cs="Tahoma"/>
          <w:sz w:val="20"/>
          <w:szCs w:val="20"/>
        </w:rPr>
        <w:br/>
        <w:t>120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Prepis arhivske knjige dostavlja se nadležnom arhivu do roka iz prethodne tačke.</w:t>
      </w:r>
      <w:r w:rsidRPr="00230726">
        <w:rPr>
          <w:rFonts w:ascii="Tahoma" w:eastAsia="Times New Roman" w:hAnsi="Tahoma" w:cs="Tahoma"/>
          <w:sz w:val="20"/>
          <w:szCs w:val="20"/>
        </w:rPr>
        <w:br/>
        <w:t>121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Bezvredni registraturski materijal izlučuje se svake godine uz znanje nadležnog arhiva, putem odgovarajuće komisije koju obrazuje lice koje rukovodi pisarnicom, a prema utvrđenim rokovima čuvanja iz lista kategorija registraturskog materijala.</w:t>
      </w:r>
      <w:r w:rsidRPr="00230726">
        <w:rPr>
          <w:rFonts w:ascii="Tahoma" w:eastAsia="Times New Roman" w:hAnsi="Tahoma" w:cs="Tahoma"/>
          <w:sz w:val="20"/>
          <w:szCs w:val="20"/>
        </w:rPr>
        <w:br/>
        <w:t>122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 izlučivanju bezvrednog registraturskog materijala vodi se zapisnik koji sadrži pored ostalog:</w:t>
      </w:r>
      <w:r w:rsidRPr="00230726">
        <w:rPr>
          <w:rFonts w:ascii="Tahoma" w:eastAsia="Times New Roman" w:hAnsi="Tahoma" w:cs="Tahoma"/>
          <w:sz w:val="20"/>
          <w:szCs w:val="20"/>
        </w:rPr>
        <w:br/>
        <w:t>1) imena članova komisija,</w:t>
      </w:r>
      <w:r w:rsidRPr="00230726">
        <w:rPr>
          <w:rFonts w:ascii="Tahoma" w:eastAsia="Times New Roman" w:hAnsi="Tahoma" w:cs="Tahoma"/>
          <w:sz w:val="20"/>
          <w:szCs w:val="20"/>
        </w:rPr>
        <w:br/>
        <w:t>2) datum i mesto sastavljanja zapisnika,</w:t>
      </w:r>
      <w:r w:rsidRPr="00230726">
        <w:rPr>
          <w:rFonts w:ascii="Tahoma" w:eastAsia="Times New Roman" w:hAnsi="Tahoma" w:cs="Tahoma"/>
          <w:sz w:val="20"/>
          <w:szCs w:val="20"/>
        </w:rPr>
        <w:br/>
        <w:t>3) naziv stvaraoca registraturskog materijala,</w:t>
      </w:r>
      <w:r w:rsidRPr="00230726">
        <w:rPr>
          <w:rFonts w:ascii="Tahoma" w:eastAsia="Times New Roman" w:hAnsi="Tahoma" w:cs="Tahoma"/>
          <w:sz w:val="20"/>
          <w:szCs w:val="20"/>
        </w:rPr>
        <w:br/>
        <w:t>4) godina nastanka materijala,</w:t>
      </w:r>
      <w:r w:rsidRPr="00230726">
        <w:rPr>
          <w:rFonts w:ascii="Tahoma" w:eastAsia="Times New Roman" w:hAnsi="Tahoma" w:cs="Tahoma"/>
          <w:sz w:val="20"/>
          <w:szCs w:val="20"/>
        </w:rPr>
        <w:br/>
        <w:t>5) popis kategorija bezvrednog registraturskog materijala,</w:t>
      </w:r>
      <w:r w:rsidRPr="00230726">
        <w:rPr>
          <w:rFonts w:ascii="Tahoma" w:eastAsia="Times New Roman" w:hAnsi="Tahoma" w:cs="Tahoma"/>
          <w:sz w:val="20"/>
          <w:szCs w:val="20"/>
        </w:rPr>
        <w:br/>
        <w:t>6) ukupnu količinu izlučenog materijala.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Kopija zapisnika dostavlja se nadležnom istorijskom arhivu.</w:t>
      </w:r>
      <w:proofErr w:type="gramEnd"/>
      <w:r w:rsidRPr="00230726">
        <w:rPr>
          <w:rFonts w:ascii="Tahoma" w:eastAsia="Times New Roman" w:hAnsi="Tahoma" w:cs="Tahoma"/>
          <w:sz w:val="20"/>
          <w:szCs w:val="20"/>
        </w:rPr>
        <w:br/>
        <w:t>123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Istekom roka od 30 dana arhivska građa (registraturski materijal koji se trajno čuva) predaje se zapisnički nadležnom arhivu.</w:t>
      </w:r>
      <w:r w:rsidRPr="00230726">
        <w:rPr>
          <w:rFonts w:ascii="Tahoma" w:eastAsia="Times New Roman" w:hAnsi="Tahoma" w:cs="Tahoma"/>
          <w:sz w:val="20"/>
          <w:szCs w:val="20"/>
        </w:rPr>
        <w:br/>
        <w:t>124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Registraturski materijal nastao u radu područnih jedinica organa državne uprave van njihovog sedišta čuva se deset godina u područnim pisarnicama, a nakon toga odabrana građa dostavlja se nadležnim organima državne uprave u njihovim sedištima (ministarstvima u Beogradu).</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230726">
        <w:rPr>
          <w:rFonts w:ascii="Tahoma" w:eastAsia="Times New Roman" w:hAnsi="Tahoma" w:cs="Tahoma"/>
          <w:b/>
          <w:bCs/>
          <w:sz w:val="20"/>
          <w:szCs w:val="20"/>
        </w:rPr>
        <w:t>IDž.</w:t>
      </w:r>
      <w:proofErr w:type="gramEnd"/>
      <w:r w:rsidRPr="00230726">
        <w:rPr>
          <w:rFonts w:ascii="Tahoma" w:eastAsia="Times New Roman" w:hAnsi="Tahoma" w:cs="Tahoma"/>
          <w:b/>
          <w:bCs/>
          <w:sz w:val="20"/>
          <w:szCs w:val="20"/>
        </w:rPr>
        <w:t xml:space="preserve"> SASTAVNI DELOVI SLUŽBENOG AKTA</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125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Pored delova iz člana 11. Uredbe, službeni akt mora radi lakšeg i bržeg rukovanja sadržati i druge podatke: vezu brojeva, konstataciju kome je sve akt dostavljen i sl</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126.</w:t>
      </w:r>
      <w:r w:rsidRPr="00230726">
        <w:rPr>
          <w:rFonts w:ascii="Tahoma" w:eastAsia="Times New Roman" w:hAnsi="Tahoma" w:cs="Tahoma"/>
          <w:sz w:val="20"/>
          <w:szCs w:val="20"/>
        </w:rPr>
        <w:br/>
        <w:t>Zaglavlje se stavlja u gornju levi ugao akta, ispod grba Republike Srbije i sadrži:</w:t>
      </w:r>
      <w:r w:rsidRPr="00230726">
        <w:rPr>
          <w:rFonts w:ascii="Tahoma" w:eastAsia="Times New Roman" w:hAnsi="Tahoma" w:cs="Tahoma"/>
          <w:sz w:val="20"/>
          <w:szCs w:val="20"/>
        </w:rPr>
        <w:br/>
        <w:t>1) naziv Republike Srbije,</w:t>
      </w:r>
      <w:r w:rsidRPr="00230726">
        <w:rPr>
          <w:rFonts w:ascii="Tahoma" w:eastAsia="Times New Roman" w:hAnsi="Tahoma" w:cs="Tahoma"/>
          <w:sz w:val="20"/>
          <w:szCs w:val="20"/>
        </w:rPr>
        <w:br/>
        <w:t>2) naziv organa državne uprave,</w:t>
      </w:r>
      <w:r w:rsidRPr="00230726">
        <w:rPr>
          <w:rFonts w:ascii="Tahoma" w:eastAsia="Times New Roman" w:hAnsi="Tahoma" w:cs="Tahoma"/>
          <w:sz w:val="20"/>
          <w:szCs w:val="20"/>
        </w:rPr>
        <w:br/>
        <w:t>3) broj akta,</w:t>
      </w:r>
      <w:r w:rsidRPr="00230726">
        <w:rPr>
          <w:rFonts w:ascii="Tahoma" w:eastAsia="Times New Roman" w:hAnsi="Tahoma" w:cs="Tahoma"/>
          <w:sz w:val="20"/>
          <w:szCs w:val="20"/>
        </w:rPr>
        <w:br/>
        <w:t>4) datum akta,</w:t>
      </w:r>
      <w:r w:rsidRPr="00230726">
        <w:rPr>
          <w:rFonts w:ascii="Tahoma" w:eastAsia="Times New Roman" w:hAnsi="Tahoma" w:cs="Tahoma"/>
          <w:sz w:val="20"/>
          <w:szCs w:val="20"/>
        </w:rPr>
        <w:br/>
        <w:t>5) sedište organa državne uprave sa adresom i brojem telefona,</w:t>
      </w:r>
      <w:r w:rsidRPr="00230726">
        <w:rPr>
          <w:rFonts w:ascii="Tahoma" w:eastAsia="Times New Roman" w:hAnsi="Tahoma" w:cs="Tahoma"/>
          <w:sz w:val="20"/>
          <w:szCs w:val="20"/>
        </w:rPr>
        <w:br/>
        <w:t>6) inicijali prezimena i imena radnika organa državne uprave koji je sastavio akt.</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Iza naziva organa državne uprave stavlja se i naziv unutrašnje organizacione jedinice ako takvi postoji.</w:t>
      </w:r>
      <w:proofErr w:type="gramEnd"/>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Za organe opština, gradova i grada Beograda iza naziva Republike stavlja se naziv opštine, grada odnosno naziva grada Beograda.</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Za akte namenjene za upotrebu u inostranstvu stavlja se i oznaka "Savezna Republika Jugoslavija".</w:t>
      </w:r>
      <w:proofErr w:type="gramEnd"/>
      <w:r w:rsidRPr="00230726">
        <w:rPr>
          <w:rFonts w:ascii="Tahoma" w:eastAsia="Times New Roman" w:hAnsi="Tahoma" w:cs="Tahoma"/>
          <w:sz w:val="20"/>
          <w:szCs w:val="20"/>
        </w:rPr>
        <w:br/>
        <w:t>127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U aktima koji su nastali u okruzima, ispod datuma nastanka akta upisuje se naziv okruga.</w:t>
      </w:r>
      <w:r w:rsidRPr="00230726">
        <w:rPr>
          <w:rFonts w:ascii="Tahoma" w:eastAsia="Times New Roman" w:hAnsi="Tahoma" w:cs="Tahoma"/>
          <w:sz w:val="20"/>
          <w:szCs w:val="20"/>
        </w:rPr>
        <w:br/>
        <w:t xml:space="preserve">Broj koji se piše u zaglavlju akta koji pripada predmetu koji se nigde ne evidentira sastoji se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klasifikacionog znaka i oznake organa državne uprave, odnosno organizacione jedinice ili od oznake i organa i organizacione jedinice (na primer: 210-I, odnosno 201-07 ili 201-I/07).</w:t>
      </w:r>
      <w:r w:rsidRPr="00230726">
        <w:rPr>
          <w:rFonts w:ascii="Tahoma" w:eastAsia="Times New Roman" w:hAnsi="Tahoma" w:cs="Tahoma"/>
          <w:sz w:val="20"/>
          <w:szCs w:val="20"/>
        </w:rPr>
        <w:br/>
        <w:t xml:space="preserve">Broj akta koji pripada predmetu o kome se evidencija vodi u okviru dosijea sastoji se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klasifikacionog znaka, broja dosijea i oznake organa državne uprave, odnosno organizacione jedinice (na primer: 201-10-I, 210-10-07, 201-10-I/07).</w:t>
      </w:r>
      <w:r w:rsidRPr="00230726">
        <w:rPr>
          <w:rFonts w:ascii="Tahoma" w:eastAsia="Times New Roman" w:hAnsi="Tahoma" w:cs="Tahoma"/>
          <w:sz w:val="20"/>
          <w:szCs w:val="20"/>
        </w:rPr>
        <w:br/>
        <w:t xml:space="preserve">Broj akta koji pripada predmetu evidentiranom u osnovnu evidenciju sastoji se od klasifikacionog znaka, broja sa brojčanog kartona, odnosno rednog broja iz skraćenog delovodnika kroz godinu (označenu dvocifrenim arapskim brojem) u kojoj je predmet evidentiran u osnovnu evidenciju i oznake organa </w:t>
      </w:r>
      <w:r w:rsidRPr="00230726">
        <w:rPr>
          <w:rFonts w:ascii="Tahoma" w:eastAsia="Times New Roman" w:hAnsi="Tahoma" w:cs="Tahoma"/>
          <w:sz w:val="20"/>
          <w:szCs w:val="20"/>
        </w:rPr>
        <w:lastRenderedPageBreak/>
        <w:t>državne uprave odnosno organizacione jedinice (na primer: 201-10/93-I, 210-10/93-07, 210-10/93-I/07).</w:t>
      </w:r>
      <w:r w:rsidRPr="00230726">
        <w:rPr>
          <w:rFonts w:ascii="Tahoma" w:eastAsia="Times New Roman" w:hAnsi="Tahoma" w:cs="Tahoma"/>
          <w:sz w:val="20"/>
          <w:szCs w:val="20"/>
        </w:rPr>
        <w:br/>
        <w:t>Broj akta koji pripada predmetu na osnovu koga se vrši upis u javnu evidenciju ili koji sadrži podatke iz javne evidencije sastoji se od klasifikacionog akta, tekućeg broja kroz godinu (označenu četvorocifrenim arapskim brojem) u kojoj je izvršen osnovni upis u javnu evidenciju i oznake organa državne uprave, odnosno organizacione jedinice (na primer: 200-50/1945-I, 200-50/1945-07, 200-50/1945-I/07).</w:t>
      </w:r>
      <w:r w:rsidRPr="00230726">
        <w:rPr>
          <w:rFonts w:ascii="Tahoma" w:eastAsia="Times New Roman" w:hAnsi="Tahoma" w:cs="Tahoma"/>
          <w:sz w:val="20"/>
          <w:szCs w:val="20"/>
        </w:rPr>
        <w:br/>
        <w:t>Broj akta koji pripada predmetu upisanom u posebnu evidenciju sastoji se od klasifikacionog znaka, broja sa brojčanog kartona, odnosno rednog broja iz skraćenog delovodnika kroz godinu (označenu dvocifrenim arapskim brojem) u kojoj je evidentirana posebna evidencija, rednog broja iz posebne evidencije i oznake organa državne uprave, odnosno organizacione jedinice (na primer: 20-10/93-70-I, 20-10/93-70-07, 20-10/93-70-I/07).</w:t>
      </w:r>
      <w:r w:rsidRPr="00230726">
        <w:rPr>
          <w:rFonts w:ascii="Tahoma" w:eastAsia="Times New Roman" w:hAnsi="Tahoma" w:cs="Tahoma"/>
          <w:sz w:val="20"/>
          <w:szCs w:val="20"/>
        </w:rPr>
        <w:br/>
        <w:t>128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Adresa primaoca akta sastoji se iz punog naziva i sedišta pravnog lica, odnosno imena i prezimena i prebivališta primaoca - fizičkog lica, uz naznačenje ulice i kućnog broja, i po potrebi i bližeg odredišta. Na adresama nazivi naseljenih </w:t>
      </w:r>
      <w:proofErr w:type="gramStart"/>
      <w:r w:rsidRPr="00230726">
        <w:rPr>
          <w:rFonts w:ascii="Tahoma" w:eastAsia="Times New Roman" w:hAnsi="Tahoma" w:cs="Tahoma"/>
          <w:sz w:val="20"/>
          <w:szCs w:val="20"/>
        </w:rPr>
        <w:t>mesta</w:t>
      </w:r>
      <w:proofErr w:type="gramEnd"/>
      <w:r w:rsidRPr="00230726">
        <w:rPr>
          <w:rFonts w:ascii="Tahoma" w:eastAsia="Times New Roman" w:hAnsi="Tahoma" w:cs="Tahoma"/>
          <w:sz w:val="20"/>
          <w:szCs w:val="20"/>
        </w:rPr>
        <w:t xml:space="preserve"> u Saveznoj Republici Jugoslaviji moraju biti ispisani u skladu sa zakonom kojim je uređena službena upotreba jezika i pisama.</w:t>
      </w:r>
      <w:r w:rsidRPr="00230726">
        <w:rPr>
          <w:rFonts w:ascii="Tahoma" w:eastAsia="Times New Roman" w:hAnsi="Tahoma" w:cs="Tahoma"/>
          <w:sz w:val="20"/>
          <w:szCs w:val="20"/>
        </w:rPr>
        <w:br/>
        <w:t>129</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Kratka sadržina akta (predmet) stavlja se sa leve strane ispod adrese primaoca.</w:t>
      </w:r>
      <w:r w:rsidRPr="00230726">
        <w:rPr>
          <w:rFonts w:ascii="Tahoma" w:eastAsia="Times New Roman" w:hAnsi="Tahoma" w:cs="Tahoma"/>
          <w:sz w:val="20"/>
          <w:szCs w:val="20"/>
        </w:rPr>
        <w:br/>
        <w:t>130</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Ispod oznake "predmet" stavljaju se radi lakšeg združivanja: broj i datum primljenog akta na koji se odgovara, ili broj i datum otpremljenog akta i sl.</w:t>
      </w:r>
      <w:r w:rsidRPr="00230726">
        <w:rPr>
          <w:rFonts w:ascii="Tahoma" w:eastAsia="Times New Roman" w:hAnsi="Tahoma" w:cs="Tahoma"/>
          <w:sz w:val="20"/>
          <w:szCs w:val="20"/>
        </w:rPr>
        <w:br/>
        <w:t>131.</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Tekst akta mora biti jasan, sažet i čitak.</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U tekstu se mogu upotrebljavati samo one skraćenice koje su uobičajene i lako razumljive.</w:t>
      </w:r>
      <w:proofErr w:type="gramEnd"/>
      <w:r w:rsidRPr="00230726">
        <w:rPr>
          <w:rFonts w:ascii="Tahoma" w:eastAsia="Times New Roman" w:hAnsi="Tahoma" w:cs="Tahoma"/>
          <w:sz w:val="20"/>
          <w:szCs w:val="20"/>
        </w:rPr>
        <w:t xml:space="preserve"> Zakone i druge propise, koji se navode u aktu, treba napisati njihovim punim nazivom uz označenje službenog glasila u kome su objavljeni.</w:t>
      </w:r>
      <w:r w:rsidRPr="00230726">
        <w:rPr>
          <w:rFonts w:ascii="Tahoma" w:eastAsia="Times New Roman" w:hAnsi="Tahoma" w:cs="Tahoma"/>
          <w:sz w:val="20"/>
          <w:szCs w:val="20"/>
        </w:rPr>
        <w:br/>
        <w:t>132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Ime i prezime lica ovlašćenog za potpisivanje ispisuju se bez zagrade, neposredno ispod oznake njegove funkcije.</w:t>
      </w:r>
      <w:r w:rsidRPr="00230726">
        <w:rPr>
          <w:rFonts w:ascii="Tahoma" w:eastAsia="Times New Roman" w:hAnsi="Tahoma" w:cs="Tahoma"/>
          <w:sz w:val="20"/>
          <w:szCs w:val="20"/>
        </w:rPr>
        <w:br/>
        <w:t>133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Na svakom aktu koji se otprema stavlja se sa leve strane od mesta za potpis ovlašćenog lica otisak pečata i to tako da otisak pečata jednim delom zahvati tekst naziva funkcije potpisnika akta.</w:t>
      </w:r>
      <w:r w:rsidRPr="00230726">
        <w:rPr>
          <w:rFonts w:ascii="Tahoma" w:eastAsia="Times New Roman" w:hAnsi="Tahoma" w:cs="Tahoma"/>
          <w:sz w:val="20"/>
          <w:szCs w:val="20"/>
        </w:rPr>
        <w:br/>
        <w:t>134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Prilozi koji se dostavljaju uz akt označavaju se ili njihovim ukupnim brojem (na primer: priloga pet) ili njihovim nazivom (na primer: izvod iz matične knjige rođenih, uverenje i sl.). Ova oznaka stavlja se ispod završetka teksta akta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leve strane.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Prilozi treba, po pravilu, da budu složeni po redu izlaganja materije u aktu.</w:t>
      </w:r>
      <w:proofErr w:type="gramEnd"/>
      <w:r w:rsidRPr="00230726">
        <w:rPr>
          <w:rFonts w:ascii="Tahoma" w:eastAsia="Times New Roman" w:hAnsi="Tahoma" w:cs="Tahoma"/>
          <w:sz w:val="20"/>
          <w:szCs w:val="20"/>
        </w:rPr>
        <w:br/>
        <w:t>135.</w:t>
      </w:r>
      <w:r w:rsidRPr="00230726">
        <w:rPr>
          <w:rFonts w:ascii="Tahoma" w:eastAsia="Times New Roman" w:hAnsi="Tahoma" w:cs="Tahoma"/>
          <w:sz w:val="20"/>
          <w:szCs w:val="20"/>
        </w:rPr>
        <w:br/>
        <w:t>Konstatacija o tome kome je sve akt dostavljen stavlja se na sledeći način:</w:t>
      </w:r>
      <w:r w:rsidRPr="00230726">
        <w:rPr>
          <w:rFonts w:ascii="Tahoma" w:eastAsia="Times New Roman" w:hAnsi="Tahoma" w:cs="Tahoma"/>
          <w:sz w:val="20"/>
          <w:szCs w:val="20"/>
        </w:rPr>
        <w:br/>
        <w:t>1) ako se dostavlja akt iste sadržine raznim organima i organizacijama ili zajednicama, naznačiće se na samom aktu kome je takav akt sve dostavljen;</w:t>
      </w:r>
      <w:r w:rsidRPr="00230726">
        <w:rPr>
          <w:rFonts w:ascii="Tahoma" w:eastAsia="Times New Roman" w:hAnsi="Tahoma" w:cs="Tahoma"/>
          <w:sz w:val="20"/>
          <w:szCs w:val="20"/>
        </w:rPr>
        <w:br/>
        <w:t>2) ako je potrebno da se sa sadržinom akta upoznaju i neki drugi zainteresovani organi, organizacije i zajednice, kao i fizička lica, akt treba adresirati na onoga koji je pokrenuo postupak, a ispod teksta navesti sve ostale kojima se akt dostavlja radi znanja;</w:t>
      </w:r>
      <w:r w:rsidRPr="00230726">
        <w:rPr>
          <w:rFonts w:ascii="Tahoma" w:eastAsia="Times New Roman" w:hAnsi="Tahoma" w:cs="Tahoma"/>
          <w:sz w:val="20"/>
          <w:szCs w:val="20"/>
        </w:rPr>
        <w:br/>
        <w:t>3) ako se jednim aktom raspravlja više predmeta zavedenih u kartoteci ili skraćenom delovodniku pod posebnim brojevima, takav akt treba doneti pod najvećim brojem, a ispod teksta navesti sve podnosioce zahteva na koje se takav akt odnosi.</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Na način iz stava 1.</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ove</w:t>
      </w:r>
      <w:proofErr w:type="gramEnd"/>
      <w:r w:rsidRPr="00230726">
        <w:rPr>
          <w:rFonts w:ascii="Tahoma" w:eastAsia="Times New Roman" w:hAnsi="Tahoma" w:cs="Tahoma"/>
          <w:sz w:val="20"/>
          <w:szCs w:val="20"/>
        </w:rPr>
        <w:t xml:space="preserve"> tačke treba postupiti i u slučaju da se primljeni akt dostavlja na rešavanje nadležnom organu, pa se o tome obaveštava pošiljalac akta radi znanja.</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r w:rsidRPr="00230726">
        <w:rPr>
          <w:rFonts w:ascii="Tahoma" w:eastAsia="Times New Roman" w:hAnsi="Tahoma" w:cs="Tahoma"/>
          <w:b/>
          <w:bCs/>
          <w:sz w:val="20"/>
          <w:szCs w:val="20"/>
        </w:rPr>
        <w:t>Dž. IZVEŠTAVANjE O STANjU NA REŠAVANjU UPRAVNIH STVARI</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136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Radnici organa državne uprave koji vode upravni postupak i izrađuju nacrte rešenja dužni su da vode evidenciju o praćenju rešavanja upravnih predmeta na propisanom obrascu u obliku sveske (obrazac broj </w:t>
      </w:r>
      <w:r w:rsidRPr="00230726">
        <w:rPr>
          <w:rFonts w:ascii="Tahoma" w:eastAsia="Times New Roman" w:hAnsi="Tahoma" w:cs="Tahoma"/>
          <w:sz w:val="20"/>
          <w:szCs w:val="20"/>
        </w:rPr>
        <w:lastRenderedPageBreak/>
        <w:t>28).</w:t>
      </w:r>
      <w:r w:rsidRPr="00230726">
        <w:rPr>
          <w:rFonts w:ascii="Tahoma" w:eastAsia="Times New Roman" w:hAnsi="Tahoma" w:cs="Tahoma"/>
          <w:sz w:val="20"/>
          <w:szCs w:val="20"/>
        </w:rPr>
        <w:br/>
        <w:t>137</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Organi državne uprave u kojima se rešavaju upravni predmeti dužni su da za svako tromesečje sastavljaju izveštaje o stanju na rešavanju upravnih stvari na propisanim obrascima (obrazac broj 29. i 30).</w:t>
      </w:r>
      <w:r w:rsidRPr="00230726">
        <w:rPr>
          <w:rFonts w:ascii="Tahoma" w:eastAsia="Times New Roman" w:hAnsi="Tahoma" w:cs="Tahoma"/>
          <w:sz w:val="20"/>
          <w:szCs w:val="20"/>
        </w:rPr>
        <w:br/>
        <w:t>138</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Izveštaji iz prethodne tačke dostavljaju se Ministarstvu pravde Republike Srbije.</w:t>
      </w:r>
      <w:r w:rsidRPr="00230726">
        <w:rPr>
          <w:rFonts w:ascii="Tahoma" w:eastAsia="Times New Roman" w:hAnsi="Tahoma" w:cs="Tahoma"/>
          <w:sz w:val="20"/>
          <w:szCs w:val="20"/>
        </w:rPr>
        <w:br/>
        <w:t>O prikupljenim podacima informiše se Vlada Republike Srbije tromesečno.</w:t>
      </w:r>
      <w:r w:rsidRPr="00230726">
        <w:rPr>
          <w:rFonts w:ascii="Tahoma" w:eastAsia="Times New Roman" w:hAnsi="Tahoma" w:cs="Tahoma"/>
          <w:sz w:val="20"/>
          <w:szCs w:val="20"/>
        </w:rPr>
        <w:br/>
        <w:t>139.</w:t>
      </w:r>
      <w:r w:rsidRPr="00230726">
        <w:rPr>
          <w:rFonts w:ascii="Tahoma" w:eastAsia="Times New Roman" w:hAnsi="Tahoma" w:cs="Tahoma"/>
          <w:sz w:val="20"/>
          <w:szCs w:val="20"/>
        </w:rPr>
        <w:br/>
        <w:t>Organi državne uprave koji rešavaju u pojedinačnim upravnim predmetima dužni su da istekom godine dostave Ministarstvu pravde podatke o predmetima upravnog postupka po sledećim upravnim oblastima:</w:t>
      </w:r>
      <w:r w:rsidRPr="00230726">
        <w:rPr>
          <w:rFonts w:ascii="Tahoma" w:eastAsia="Times New Roman" w:hAnsi="Tahoma" w:cs="Tahoma"/>
          <w:sz w:val="20"/>
          <w:szCs w:val="20"/>
        </w:rPr>
        <w:br/>
        <w:t>1) narodna odbrana,</w:t>
      </w:r>
      <w:r w:rsidRPr="00230726">
        <w:rPr>
          <w:rFonts w:ascii="Tahoma" w:eastAsia="Times New Roman" w:hAnsi="Tahoma" w:cs="Tahoma"/>
          <w:sz w:val="20"/>
          <w:szCs w:val="20"/>
        </w:rPr>
        <w:br/>
        <w:t>2) inostrani poslovi,</w:t>
      </w:r>
      <w:r w:rsidRPr="00230726">
        <w:rPr>
          <w:rFonts w:ascii="Tahoma" w:eastAsia="Times New Roman" w:hAnsi="Tahoma" w:cs="Tahoma"/>
          <w:sz w:val="20"/>
          <w:szCs w:val="20"/>
        </w:rPr>
        <w:br/>
        <w:t>3) unutrašnji poslovi,</w:t>
      </w:r>
      <w:r w:rsidRPr="00230726">
        <w:rPr>
          <w:rFonts w:ascii="Tahoma" w:eastAsia="Times New Roman" w:hAnsi="Tahoma" w:cs="Tahoma"/>
          <w:sz w:val="20"/>
          <w:szCs w:val="20"/>
        </w:rPr>
        <w:br/>
        <w:t>4) finansije (budžet)</w:t>
      </w:r>
      <w:r w:rsidRPr="00230726">
        <w:rPr>
          <w:rFonts w:ascii="Tahoma" w:eastAsia="Times New Roman" w:hAnsi="Tahoma" w:cs="Tahoma"/>
          <w:sz w:val="20"/>
          <w:szCs w:val="20"/>
        </w:rPr>
        <w:br/>
        <w:t>5) promet robe i usluga,</w:t>
      </w:r>
      <w:r w:rsidRPr="00230726">
        <w:rPr>
          <w:rFonts w:ascii="Tahoma" w:eastAsia="Times New Roman" w:hAnsi="Tahoma" w:cs="Tahoma"/>
          <w:sz w:val="20"/>
          <w:szCs w:val="20"/>
        </w:rPr>
        <w:br/>
        <w:t>6) industrija, energetika i rudarstvo,</w:t>
      </w:r>
      <w:r w:rsidRPr="00230726">
        <w:rPr>
          <w:rFonts w:ascii="Tahoma" w:eastAsia="Times New Roman" w:hAnsi="Tahoma" w:cs="Tahoma"/>
          <w:sz w:val="20"/>
          <w:szCs w:val="20"/>
        </w:rPr>
        <w:br/>
        <w:t>7) poljoprivreda, vodoprivreda, šumarstvo, stočarstvo, lov i ribolov,</w:t>
      </w:r>
      <w:r w:rsidRPr="00230726">
        <w:rPr>
          <w:rFonts w:ascii="Tahoma" w:eastAsia="Times New Roman" w:hAnsi="Tahoma" w:cs="Tahoma"/>
          <w:sz w:val="20"/>
          <w:szCs w:val="20"/>
        </w:rPr>
        <w:br/>
        <w:t>8) saobraćaj i veze,</w:t>
      </w:r>
      <w:r w:rsidRPr="00230726">
        <w:rPr>
          <w:rFonts w:ascii="Tahoma" w:eastAsia="Times New Roman" w:hAnsi="Tahoma" w:cs="Tahoma"/>
          <w:sz w:val="20"/>
          <w:szCs w:val="20"/>
        </w:rPr>
        <w:br/>
        <w:t>9) zanatstvo, ugostiteljstvo i turizam,</w:t>
      </w:r>
      <w:r w:rsidRPr="00230726">
        <w:rPr>
          <w:rFonts w:ascii="Tahoma" w:eastAsia="Times New Roman" w:hAnsi="Tahoma" w:cs="Tahoma"/>
          <w:sz w:val="20"/>
          <w:szCs w:val="20"/>
        </w:rPr>
        <w:br/>
        <w:t>10) imovinsko pravni poslovi</w:t>
      </w:r>
      <w:r w:rsidRPr="00230726">
        <w:rPr>
          <w:rFonts w:ascii="Tahoma" w:eastAsia="Times New Roman" w:hAnsi="Tahoma" w:cs="Tahoma"/>
          <w:sz w:val="20"/>
          <w:szCs w:val="20"/>
        </w:rPr>
        <w:br/>
        <w:t>11) geodetski i katastarski poslovi,</w:t>
      </w:r>
      <w:r w:rsidRPr="00230726">
        <w:rPr>
          <w:rFonts w:ascii="Tahoma" w:eastAsia="Times New Roman" w:hAnsi="Tahoma" w:cs="Tahoma"/>
          <w:sz w:val="20"/>
          <w:szCs w:val="20"/>
        </w:rPr>
        <w:br/>
        <w:t>12) urbanizam, građevinarstvo, imovinsko-stambeni poslovi,</w:t>
      </w:r>
      <w:r w:rsidRPr="00230726">
        <w:rPr>
          <w:rFonts w:ascii="Tahoma" w:eastAsia="Times New Roman" w:hAnsi="Tahoma" w:cs="Tahoma"/>
          <w:sz w:val="20"/>
          <w:szCs w:val="20"/>
        </w:rPr>
        <w:br/>
        <w:t>13) rad i zapošljavanje,</w:t>
      </w:r>
      <w:r w:rsidRPr="00230726">
        <w:rPr>
          <w:rFonts w:ascii="Tahoma" w:eastAsia="Times New Roman" w:hAnsi="Tahoma" w:cs="Tahoma"/>
          <w:sz w:val="20"/>
          <w:szCs w:val="20"/>
        </w:rPr>
        <w:br/>
        <w:t>14) zdravlje i socijalna zaštita,</w:t>
      </w:r>
      <w:r w:rsidRPr="00230726">
        <w:rPr>
          <w:rFonts w:ascii="Tahoma" w:eastAsia="Times New Roman" w:hAnsi="Tahoma" w:cs="Tahoma"/>
          <w:sz w:val="20"/>
          <w:szCs w:val="20"/>
        </w:rPr>
        <w:br/>
        <w:t>15) boračko-invalidska zaštita,</w:t>
      </w:r>
      <w:r w:rsidRPr="00230726">
        <w:rPr>
          <w:rFonts w:ascii="Tahoma" w:eastAsia="Times New Roman" w:hAnsi="Tahoma" w:cs="Tahoma"/>
          <w:sz w:val="20"/>
          <w:szCs w:val="20"/>
        </w:rPr>
        <w:br/>
        <w:t>16) nauka, obrazovanje i kultura,</w:t>
      </w:r>
      <w:r w:rsidRPr="00230726">
        <w:rPr>
          <w:rFonts w:ascii="Tahoma" w:eastAsia="Times New Roman" w:hAnsi="Tahoma" w:cs="Tahoma"/>
          <w:sz w:val="20"/>
          <w:szCs w:val="20"/>
        </w:rPr>
        <w:br/>
        <w:t>17) ostale oblasti</w:t>
      </w:r>
      <w:r w:rsidRPr="00230726">
        <w:rPr>
          <w:rFonts w:ascii="Tahoma" w:eastAsia="Times New Roman" w:hAnsi="Tahoma" w:cs="Tahoma"/>
          <w:sz w:val="20"/>
          <w:szCs w:val="20"/>
        </w:rPr>
        <w:br/>
        <w:t>140.</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Izveštaji iz tačke 139.</w:t>
      </w:r>
      <w:proofErr w:type="gramEnd"/>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ovog</w:t>
      </w:r>
      <w:proofErr w:type="gramEnd"/>
      <w:r w:rsidRPr="00230726">
        <w:rPr>
          <w:rFonts w:ascii="Tahoma" w:eastAsia="Times New Roman" w:hAnsi="Tahoma" w:cs="Tahoma"/>
          <w:sz w:val="20"/>
          <w:szCs w:val="20"/>
        </w:rPr>
        <w:t xml:space="preserve"> uputstva sačinjavaju se na osnovu podataka iz:</w:t>
      </w:r>
      <w:r w:rsidRPr="00230726">
        <w:rPr>
          <w:rFonts w:ascii="Tahoma" w:eastAsia="Times New Roman" w:hAnsi="Tahoma" w:cs="Tahoma"/>
          <w:sz w:val="20"/>
          <w:szCs w:val="20"/>
        </w:rPr>
        <w:br/>
        <w:t>1.</w:t>
      </w:r>
      <w:r w:rsidRPr="00230726">
        <w:rPr>
          <w:rFonts w:ascii="Tahoma" w:eastAsia="Times New Roman" w:hAnsi="Tahoma" w:cs="Tahoma"/>
          <w:sz w:val="20"/>
          <w:szCs w:val="20"/>
        </w:rPr>
        <w:br/>
        <w:t xml:space="preserve">izveštaja o radu na rešavanju prvostepenih upravnih predmeta u .... </w:t>
      </w:r>
      <w:proofErr w:type="gramStart"/>
      <w:r w:rsidRPr="00230726">
        <w:rPr>
          <w:rFonts w:ascii="Tahoma" w:eastAsia="Times New Roman" w:hAnsi="Tahoma" w:cs="Tahoma"/>
          <w:sz w:val="20"/>
          <w:szCs w:val="20"/>
        </w:rPr>
        <w:t>godini</w:t>
      </w:r>
      <w:proofErr w:type="gramEnd"/>
      <w:r w:rsidRPr="00230726">
        <w:rPr>
          <w:rFonts w:ascii="Tahoma" w:eastAsia="Times New Roman" w:hAnsi="Tahoma" w:cs="Tahoma"/>
          <w:sz w:val="20"/>
          <w:szCs w:val="20"/>
        </w:rPr>
        <w:t xml:space="preserve"> na teritoriji Republike (obrazac broj 22);</w:t>
      </w:r>
      <w:r w:rsidRPr="00230726">
        <w:rPr>
          <w:rFonts w:ascii="Tahoma" w:eastAsia="Times New Roman" w:hAnsi="Tahoma" w:cs="Tahoma"/>
          <w:sz w:val="20"/>
          <w:szCs w:val="20"/>
        </w:rPr>
        <w:br/>
        <w:t>2.</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izveštaj</w:t>
      </w:r>
      <w:proofErr w:type="gramEnd"/>
      <w:r w:rsidRPr="00230726">
        <w:rPr>
          <w:rFonts w:ascii="Tahoma" w:eastAsia="Times New Roman" w:hAnsi="Tahoma" w:cs="Tahoma"/>
          <w:sz w:val="20"/>
          <w:szCs w:val="20"/>
        </w:rPr>
        <w:t xml:space="preserve"> o radu na rešavanju drugostepenih upravnih predmeta u .... </w:t>
      </w:r>
      <w:proofErr w:type="gramStart"/>
      <w:r w:rsidRPr="00230726">
        <w:rPr>
          <w:rFonts w:ascii="Tahoma" w:eastAsia="Times New Roman" w:hAnsi="Tahoma" w:cs="Tahoma"/>
          <w:sz w:val="20"/>
          <w:szCs w:val="20"/>
        </w:rPr>
        <w:t>godini</w:t>
      </w:r>
      <w:proofErr w:type="gramEnd"/>
      <w:r w:rsidRPr="00230726">
        <w:rPr>
          <w:rFonts w:ascii="Tahoma" w:eastAsia="Times New Roman" w:hAnsi="Tahoma" w:cs="Tahoma"/>
          <w:sz w:val="20"/>
          <w:szCs w:val="20"/>
        </w:rPr>
        <w:t xml:space="preserve"> na teritoriji Republike (obrazac 23);</w:t>
      </w:r>
      <w:r w:rsidRPr="00230726">
        <w:rPr>
          <w:rFonts w:ascii="Tahoma" w:eastAsia="Times New Roman" w:hAnsi="Tahoma" w:cs="Tahoma"/>
          <w:sz w:val="20"/>
          <w:szCs w:val="20"/>
        </w:rPr>
        <w:br/>
        <w:t>3.</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izveštaj</w:t>
      </w:r>
      <w:proofErr w:type="gramEnd"/>
      <w:r w:rsidRPr="00230726">
        <w:rPr>
          <w:rFonts w:ascii="Tahoma" w:eastAsia="Times New Roman" w:hAnsi="Tahoma" w:cs="Tahoma"/>
          <w:sz w:val="20"/>
          <w:szCs w:val="20"/>
        </w:rPr>
        <w:t xml:space="preserve"> o radu prvostepenih organa na teritoriji republike povodom upotrebe vanrednih pravnih lekova u upravnom postupku u .... </w:t>
      </w:r>
      <w:proofErr w:type="gramStart"/>
      <w:r w:rsidRPr="00230726">
        <w:rPr>
          <w:rFonts w:ascii="Tahoma" w:eastAsia="Times New Roman" w:hAnsi="Tahoma" w:cs="Tahoma"/>
          <w:sz w:val="20"/>
          <w:szCs w:val="20"/>
        </w:rPr>
        <w:t>godini</w:t>
      </w:r>
      <w:proofErr w:type="gramEnd"/>
      <w:r w:rsidRPr="00230726">
        <w:rPr>
          <w:rFonts w:ascii="Tahoma" w:eastAsia="Times New Roman" w:hAnsi="Tahoma" w:cs="Tahoma"/>
          <w:sz w:val="20"/>
          <w:szCs w:val="20"/>
        </w:rPr>
        <w:t xml:space="preserve"> (obrazac broj 24);</w:t>
      </w:r>
      <w:r w:rsidRPr="00230726">
        <w:rPr>
          <w:rFonts w:ascii="Tahoma" w:eastAsia="Times New Roman" w:hAnsi="Tahoma" w:cs="Tahoma"/>
          <w:sz w:val="20"/>
          <w:szCs w:val="20"/>
        </w:rPr>
        <w:br/>
        <w:t>4.</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izveštaj</w:t>
      </w:r>
      <w:proofErr w:type="gramEnd"/>
      <w:r w:rsidRPr="00230726">
        <w:rPr>
          <w:rFonts w:ascii="Tahoma" w:eastAsia="Times New Roman" w:hAnsi="Tahoma" w:cs="Tahoma"/>
          <w:sz w:val="20"/>
          <w:szCs w:val="20"/>
        </w:rPr>
        <w:t xml:space="preserve"> o radu drugostepenih organa na teritoriji republike povodom upotrebe vanrednih pravnih lekova u upravnom postupku u .... </w:t>
      </w:r>
      <w:proofErr w:type="gramStart"/>
      <w:r w:rsidRPr="00230726">
        <w:rPr>
          <w:rFonts w:ascii="Tahoma" w:eastAsia="Times New Roman" w:hAnsi="Tahoma" w:cs="Tahoma"/>
          <w:sz w:val="20"/>
          <w:szCs w:val="20"/>
        </w:rPr>
        <w:t>godini</w:t>
      </w:r>
      <w:proofErr w:type="gramEnd"/>
      <w:r w:rsidRPr="00230726">
        <w:rPr>
          <w:rFonts w:ascii="Tahoma" w:eastAsia="Times New Roman" w:hAnsi="Tahoma" w:cs="Tahoma"/>
          <w:sz w:val="20"/>
          <w:szCs w:val="20"/>
        </w:rPr>
        <w:t xml:space="preserve"> (obrazac broj 25);</w:t>
      </w:r>
      <w:r w:rsidRPr="00230726">
        <w:rPr>
          <w:rFonts w:ascii="Tahoma" w:eastAsia="Times New Roman" w:hAnsi="Tahoma" w:cs="Tahoma"/>
          <w:sz w:val="20"/>
          <w:szCs w:val="20"/>
        </w:rPr>
        <w:br/>
        <w:t>5.</w:t>
      </w:r>
      <w:r w:rsidRPr="00230726">
        <w:rPr>
          <w:rFonts w:ascii="Tahoma" w:eastAsia="Times New Roman" w:hAnsi="Tahoma" w:cs="Tahoma"/>
          <w:sz w:val="20"/>
          <w:szCs w:val="20"/>
        </w:rPr>
        <w:br/>
        <w:t xml:space="preserve">Pregled izdatih uverenja za period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 do ...... godine (obrazac broj 26).</w:t>
      </w:r>
      <w:r w:rsidRPr="00230726">
        <w:rPr>
          <w:rFonts w:ascii="Tahoma" w:eastAsia="Times New Roman" w:hAnsi="Tahoma" w:cs="Tahoma"/>
          <w:sz w:val="20"/>
          <w:szCs w:val="20"/>
        </w:rPr>
        <w:br/>
        <w:t>141</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Posebno se sastavljaju izveštaji za rad ministarstva i drugih državnih organa, a posebno za rad organa teritorijalne autonomije i lokalne samouprave kojima su povereni poslovi državne uprave.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Takođe se posebno sastavljaju izveštaji za organe i organizacije kojima je u okviru javnih ovlašćenja povereno rešavanje upravnih stvari.</w:t>
      </w:r>
      <w:proofErr w:type="gramEnd"/>
      <w:r w:rsidRPr="00230726">
        <w:rPr>
          <w:rFonts w:ascii="Tahoma" w:eastAsia="Times New Roman" w:hAnsi="Tahoma" w:cs="Tahoma"/>
          <w:sz w:val="20"/>
          <w:szCs w:val="20"/>
        </w:rPr>
        <w:br/>
        <w:t>142</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Izveštaji iz tač. 139-140. dostavljaju se najkasnije do 15. </w:t>
      </w:r>
      <w:proofErr w:type="gramStart"/>
      <w:r w:rsidRPr="00230726">
        <w:rPr>
          <w:rFonts w:ascii="Tahoma" w:eastAsia="Times New Roman" w:hAnsi="Tahoma" w:cs="Tahoma"/>
          <w:sz w:val="20"/>
          <w:szCs w:val="20"/>
        </w:rPr>
        <w:t>februara</w:t>
      </w:r>
      <w:proofErr w:type="gramEnd"/>
      <w:r w:rsidRPr="00230726">
        <w:rPr>
          <w:rFonts w:ascii="Tahoma" w:eastAsia="Times New Roman" w:hAnsi="Tahoma" w:cs="Tahoma"/>
          <w:sz w:val="20"/>
          <w:szCs w:val="20"/>
        </w:rPr>
        <w:t xml:space="preserve"> tekuće godine za prethodnu godinu.</w:t>
      </w:r>
      <w:r w:rsidRPr="00230726">
        <w:rPr>
          <w:rFonts w:ascii="Tahoma" w:eastAsia="Times New Roman" w:hAnsi="Tahoma" w:cs="Tahoma"/>
          <w:sz w:val="20"/>
          <w:szCs w:val="20"/>
        </w:rPr>
        <w:br/>
        <w:t>143</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r>
      <w:r w:rsidRPr="00230726">
        <w:rPr>
          <w:rFonts w:ascii="Tahoma" w:eastAsia="Times New Roman" w:hAnsi="Tahoma" w:cs="Tahoma"/>
          <w:sz w:val="20"/>
          <w:szCs w:val="20"/>
        </w:rPr>
        <w:lastRenderedPageBreak/>
        <w:t>Stručnu pomoć za sastavljanje izveštaja iz prethodnih tačaka i bliže instrukcije daje Ministarstvo pravde Republike Srbije.</w:t>
      </w:r>
    </w:p>
    <w:p w:rsidR="00230726" w:rsidRPr="00230726" w:rsidRDefault="00230726" w:rsidP="00230726">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230726">
        <w:rPr>
          <w:rFonts w:ascii="Tahoma" w:eastAsia="Times New Roman" w:hAnsi="Tahoma" w:cs="Tahoma"/>
          <w:b/>
          <w:bCs/>
          <w:sz w:val="20"/>
          <w:szCs w:val="20"/>
        </w:rPr>
        <w:t>DžI.</w:t>
      </w:r>
      <w:proofErr w:type="gramEnd"/>
      <w:r w:rsidRPr="00230726">
        <w:rPr>
          <w:rFonts w:ascii="Tahoma" w:eastAsia="Times New Roman" w:hAnsi="Tahoma" w:cs="Tahoma"/>
          <w:b/>
          <w:bCs/>
          <w:sz w:val="20"/>
          <w:szCs w:val="20"/>
        </w:rPr>
        <w:t xml:space="preserve"> DRUGE ODREDBE</w:t>
      </w:r>
    </w:p>
    <w:p w:rsidR="00230726" w:rsidRPr="00230726" w:rsidRDefault="00230726" w:rsidP="00230726">
      <w:pPr>
        <w:spacing w:after="0" w:line="240" w:lineRule="auto"/>
        <w:rPr>
          <w:rFonts w:ascii="Times New Roman" w:eastAsia="Times New Roman" w:hAnsi="Times New Roman" w:cs="Times New Roman"/>
          <w:sz w:val="24"/>
          <w:szCs w:val="24"/>
        </w:rPr>
      </w:pPr>
      <w:r w:rsidRPr="00230726">
        <w:rPr>
          <w:rFonts w:ascii="Tahoma" w:eastAsia="Times New Roman" w:hAnsi="Tahoma" w:cs="Tahoma"/>
          <w:sz w:val="20"/>
          <w:szCs w:val="20"/>
        </w:rPr>
        <w:t>144</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O svakom primljenom ili predatom telefonskom saopštenju koje zamenjuje službenu prepisku u vezi sa rešenjem predmeta sastaviće se službena zabeleška na samom predmetu. Ako se predmet ne nalazi kod radnika koji prima saopštenje, službenu zabelešku treba staviti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posebnu hartiju koja se prilaže predmetu.</w:t>
      </w:r>
      <w:r w:rsidRPr="00230726">
        <w:rPr>
          <w:rFonts w:ascii="Tahoma" w:eastAsia="Times New Roman" w:hAnsi="Tahoma" w:cs="Tahoma"/>
          <w:sz w:val="20"/>
          <w:szCs w:val="20"/>
        </w:rPr>
        <w:br/>
        <w:t>Zabeleška o telefonskom saopštenju treba da sadrži: datum i vreme razgovora, podatke o sagovorniku, sadržinu saopštenja i potpis radnika koji je saopštenje primio, odnosno predao.</w:t>
      </w:r>
      <w:r w:rsidRPr="00230726">
        <w:rPr>
          <w:rFonts w:ascii="Tahoma" w:eastAsia="Times New Roman" w:hAnsi="Tahoma" w:cs="Tahoma"/>
          <w:sz w:val="20"/>
          <w:szCs w:val="20"/>
        </w:rPr>
        <w:br/>
        <w:t>145</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 xml:space="preserve">Ako se pojedini predmeti ili delovi spisa pojedinog predmeta izgube, tako da se ni posle svestranog traženja ne mogu pronaći ili se unište ili tako oštete da su neupotrebljivi, pokreće se postupak za obnavljanje. Postupak se pokreće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zahtev stranke, zainteresovanog organa ili po službenoj dužnosti. Obnavljanje predmeta vrši se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osnovu prepisa ili fotokopija nestalih, oštećenih ili uništenih spisa koji se pribavljaju od imaoca potrebnih spisa.</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Po potrebi za obnavljanje predmeta služe i saglasne izjave stranaka i njihovih zastupnika odnosno punomoćnika, svedoka i veštaka.</w:t>
      </w:r>
      <w:proofErr w:type="gramEnd"/>
      <w:r w:rsidRPr="00230726">
        <w:rPr>
          <w:rFonts w:ascii="Tahoma" w:eastAsia="Times New Roman" w:hAnsi="Tahoma" w:cs="Tahoma"/>
          <w:sz w:val="20"/>
          <w:szCs w:val="20"/>
        </w:rPr>
        <w:t xml:space="preserve"> Kad o pojedinim radnjama </w:t>
      </w:r>
      <w:proofErr w:type="gramStart"/>
      <w:r w:rsidRPr="00230726">
        <w:rPr>
          <w:rFonts w:ascii="Tahoma" w:eastAsia="Times New Roman" w:hAnsi="Tahoma" w:cs="Tahoma"/>
          <w:sz w:val="20"/>
          <w:szCs w:val="20"/>
        </w:rPr>
        <w:t>nema</w:t>
      </w:r>
      <w:proofErr w:type="gramEnd"/>
      <w:r w:rsidRPr="00230726">
        <w:rPr>
          <w:rFonts w:ascii="Tahoma" w:eastAsia="Times New Roman" w:hAnsi="Tahoma" w:cs="Tahoma"/>
          <w:sz w:val="20"/>
          <w:szCs w:val="20"/>
        </w:rPr>
        <w:t xml:space="preserve"> podataka, a izjave navedenih lica nisu saglasne, te radnje će se ponoviti ukoliko nije doneto prvostepeno rešenje.</w:t>
      </w:r>
      <w:r w:rsidRPr="00230726">
        <w:rPr>
          <w:rFonts w:ascii="Tahoma" w:eastAsia="Times New Roman" w:hAnsi="Tahoma" w:cs="Tahoma"/>
          <w:sz w:val="20"/>
          <w:szCs w:val="20"/>
        </w:rPr>
        <w:br/>
        <w:t xml:space="preserve">O nestalom, oštećenom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t xml:space="preserve"> uništenom predmetu ili njegovim delovima obrađivač predmeta dužan je da donese obrazloženi izveštaj.</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Na osnovu izveštaja, funkcioner koji rukovodi organom državne uprave u čijoj je nadležnosti predmet, rešenjem nalaže njegovo obnavljanje.</w:t>
      </w:r>
      <w:proofErr w:type="gramEnd"/>
      <w:r w:rsidRPr="00230726">
        <w:rPr>
          <w:rFonts w:ascii="Tahoma" w:eastAsia="Times New Roman" w:hAnsi="Tahoma" w:cs="Tahoma"/>
          <w:sz w:val="20"/>
          <w:szCs w:val="20"/>
        </w:rPr>
        <w:br/>
        <w:t>146</w:t>
      </w:r>
      <w:proofErr w:type="gramStart"/>
      <w:r w:rsidRPr="00230726">
        <w:rPr>
          <w:rFonts w:ascii="Tahoma" w:eastAsia="Times New Roman" w:hAnsi="Tahoma" w:cs="Tahoma"/>
          <w:sz w:val="20"/>
          <w:szCs w:val="20"/>
        </w:rPr>
        <w:t>.</w:t>
      </w:r>
      <w:proofErr w:type="gramEnd"/>
      <w:r w:rsidRPr="00230726">
        <w:rPr>
          <w:rFonts w:ascii="Tahoma" w:eastAsia="Times New Roman" w:hAnsi="Tahoma" w:cs="Tahoma"/>
          <w:sz w:val="20"/>
          <w:szCs w:val="20"/>
        </w:rPr>
        <w:br/>
        <w:t>Pečatima, štambiljima i žigovima rukuju ovlašćeni radnici organa državne uprave.</w:t>
      </w:r>
      <w:r w:rsidRPr="00230726">
        <w:rPr>
          <w:rFonts w:ascii="Tahoma" w:eastAsia="Times New Roman" w:hAnsi="Tahoma" w:cs="Tahoma"/>
          <w:sz w:val="20"/>
          <w:szCs w:val="20"/>
        </w:rPr>
        <w:br/>
      </w:r>
      <w:proofErr w:type="gramStart"/>
      <w:r w:rsidRPr="00230726">
        <w:rPr>
          <w:rFonts w:ascii="Tahoma" w:eastAsia="Times New Roman" w:hAnsi="Tahoma" w:cs="Tahoma"/>
          <w:sz w:val="20"/>
          <w:szCs w:val="20"/>
        </w:rPr>
        <w:t>Pečati i žigovi moraju se čuvati pod ključem.</w:t>
      </w:r>
      <w:proofErr w:type="gramEnd"/>
    </w:p>
    <w:p w:rsidR="00230726" w:rsidRPr="00230726" w:rsidRDefault="00230726" w:rsidP="00230726">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230726">
        <w:rPr>
          <w:rFonts w:ascii="Tahoma" w:eastAsia="Times New Roman" w:hAnsi="Tahoma" w:cs="Tahoma"/>
          <w:b/>
          <w:bCs/>
          <w:kern w:val="36"/>
          <w:sz w:val="20"/>
          <w:szCs w:val="20"/>
        </w:rPr>
        <w:t>Organi državne uprave, dužni su da vode posebnu evidenciju o štambiljima, pečatima i žigovima koji su u upotrebi (obrazac broj 27).</w:t>
      </w:r>
      <w:proofErr w:type="gramEnd"/>
    </w:p>
    <w:p w:rsidR="00230726" w:rsidRPr="00230726" w:rsidRDefault="00230726" w:rsidP="0023072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0726">
        <w:rPr>
          <w:rFonts w:ascii="Tahoma" w:eastAsia="Times New Roman" w:hAnsi="Tahoma" w:cs="Tahoma"/>
          <w:b/>
          <w:bCs/>
          <w:kern w:val="36"/>
          <w:sz w:val="20"/>
          <w:szCs w:val="20"/>
        </w:rPr>
        <w:t xml:space="preserve">147. Ovo uputstvo stupa </w:t>
      </w:r>
      <w:proofErr w:type="gramStart"/>
      <w:r w:rsidRPr="00230726">
        <w:rPr>
          <w:rFonts w:ascii="Tahoma" w:eastAsia="Times New Roman" w:hAnsi="Tahoma" w:cs="Tahoma"/>
          <w:b/>
          <w:bCs/>
          <w:kern w:val="36"/>
          <w:sz w:val="20"/>
          <w:szCs w:val="20"/>
        </w:rPr>
        <w:t>na</w:t>
      </w:r>
      <w:proofErr w:type="gramEnd"/>
      <w:r w:rsidRPr="00230726">
        <w:rPr>
          <w:rFonts w:ascii="Tahoma" w:eastAsia="Times New Roman" w:hAnsi="Tahoma" w:cs="Tahoma"/>
          <w:b/>
          <w:bCs/>
          <w:kern w:val="36"/>
          <w:sz w:val="20"/>
          <w:szCs w:val="20"/>
        </w:rPr>
        <w:t xml:space="preserve"> snagu osmog dana od dana objavljivanja u "Službenom glasniku Republike Srbije".</w:t>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JEDINSTVENA KLASIFIKACIJA PREDMETA PO MATERIJI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proofErr w:type="gramStart"/>
      <w:r w:rsidRPr="00230726">
        <w:rPr>
          <w:rFonts w:ascii="Tahoma" w:eastAsia="Times New Roman" w:hAnsi="Tahoma" w:cs="Tahoma"/>
          <w:sz w:val="20"/>
          <w:szCs w:val="20"/>
        </w:rPr>
        <w:t>za</w:t>
      </w:r>
      <w:proofErr w:type="gramEnd"/>
      <w:r w:rsidRPr="00230726">
        <w:rPr>
          <w:rFonts w:ascii="Tahoma" w:eastAsia="Times New Roman" w:hAnsi="Tahoma" w:cs="Tahoma"/>
          <w:sz w:val="20"/>
          <w:szCs w:val="20"/>
        </w:rPr>
        <w:t xml:space="preserve"> primenu u kancelarijskom poslovanju)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Klasifikacioni znak</w:t>
      </w:r>
      <w:r w:rsidRPr="00230726">
        <w:rPr>
          <w:rFonts w:ascii="Tahoma" w:eastAsia="Times New Roman" w:hAnsi="Tahoma" w:cs="Tahoma"/>
          <w:sz w:val="20"/>
          <w:szCs w:val="20"/>
        </w:rPr>
        <w:tab/>
        <w:t>Sadržina i objašnjenja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Glavna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Grupa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Podgrupa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proofErr w:type="gramStart"/>
      <w:r w:rsidRPr="00230726">
        <w:rPr>
          <w:rFonts w:ascii="Tahoma" w:eastAsia="Times New Roman" w:hAnsi="Tahoma" w:cs="Tahoma"/>
          <w:sz w:val="20"/>
          <w:szCs w:val="20"/>
        </w:rPr>
        <w:t>1  2</w:t>
      </w:r>
      <w:proofErr w:type="gramEnd"/>
      <w:r w:rsidRPr="00230726">
        <w:rPr>
          <w:rFonts w:ascii="Tahoma" w:eastAsia="Times New Roman" w:hAnsi="Tahoma" w:cs="Tahoma"/>
          <w:sz w:val="20"/>
          <w:szCs w:val="20"/>
        </w:rPr>
        <w:t xml:space="preserve">  3</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0</w:t>
      </w:r>
      <w:r w:rsidRPr="00230726">
        <w:rPr>
          <w:rFonts w:ascii="Tahoma" w:eastAsia="Times New Roman" w:hAnsi="Tahoma" w:cs="Tahoma"/>
          <w:sz w:val="20"/>
          <w:szCs w:val="20"/>
        </w:rPr>
        <w:tab/>
        <w:t>Državno uređenje, organizacija i rad državnih organa i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00</w:t>
      </w:r>
      <w:r w:rsidRPr="00230726">
        <w:rPr>
          <w:rFonts w:ascii="Tahoma" w:eastAsia="Times New Roman" w:hAnsi="Tahoma" w:cs="Tahoma"/>
          <w:sz w:val="20"/>
          <w:szCs w:val="20"/>
        </w:rPr>
        <w:tab/>
        <w:t>Opšte o državnom uređenju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državno</w:t>
      </w:r>
      <w:proofErr w:type="gramEnd"/>
      <w:r w:rsidRPr="00230726">
        <w:rPr>
          <w:rFonts w:ascii="Tahoma" w:eastAsia="Times New Roman" w:hAnsi="Tahoma" w:cs="Tahoma"/>
          <w:sz w:val="20"/>
          <w:szCs w:val="20"/>
        </w:rPr>
        <w:t xml:space="preserve"> uređenje uopšte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slobode</w:t>
      </w:r>
      <w:proofErr w:type="gramEnd"/>
      <w:r w:rsidRPr="00230726">
        <w:rPr>
          <w:rFonts w:ascii="Tahoma" w:eastAsia="Times New Roman" w:hAnsi="Tahoma" w:cs="Tahoma"/>
          <w:sz w:val="20"/>
          <w:szCs w:val="20"/>
        </w:rPr>
        <w:t>, prava i dužnosti čoveka i građana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politički</w:t>
      </w:r>
      <w:proofErr w:type="gramEnd"/>
      <w:r w:rsidRPr="00230726">
        <w:rPr>
          <w:rFonts w:ascii="Tahoma" w:eastAsia="Times New Roman" w:hAnsi="Tahoma" w:cs="Tahoma"/>
          <w:sz w:val="20"/>
          <w:szCs w:val="20"/>
        </w:rPr>
        <w:t xml:space="preserve"> sistem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w:t>
      </w:r>
      <w:r w:rsidRPr="00230726">
        <w:rPr>
          <w:rFonts w:ascii="Tahoma" w:eastAsia="Times New Roman" w:hAnsi="Tahoma" w:cs="Tahoma"/>
          <w:sz w:val="20"/>
          <w:szCs w:val="20"/>
        </w:rPr>
        <w:tab/>
        <w:t>Ustavni predmeti, donošenje i objavljivanje propisa,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predmeta</w:t>
      </w:r>
      <w:proofErr w:type="gramEnd"/>
      <w:r w:rsidRPr="00230726">
        <w:rPr>
          <w:rFonts w:ascii="Tahoma" w:eastAsia="Times New Roman" w:hAnsi="Tahoma" w:cs="Tahoma"/>
          <w:sz w:val="20"/>
          <w:szCs w:val="20"/>
        </w:rPr>
        <w:t xml:space="preserve"> od značaja za razna područja delatnosti, izbori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referendumi, razgraničenja teritorija i područja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010</w:t>
      </w:r>
      <w:r w:rsidRPr="00230726">
        <w:rPr>
          <w:rFonts w:ascii="Tahoma" w:eastAsia="Times New Roman" w:hAnsi="Tahoma" w:cs="Tahoma"/>
          <w:sz w:val="20"/>
          <w:szCs w:val="20"/>
        </w:rPr>
        <w:tab/>
        <w:t>Ustavni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ustavi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statuti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zaštiti ustavnosti i zakonitosti (ustavni sporovi - 730)</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011 Donošenje i objavljivanje propisa (propisi za pojedina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područja</w:t>
      </w:r>
      <w:proofErr w:type="gramEnd"/>
      <w:r w:rsidRPr="00230726">
        <w:rPr>
          <w:rFonts w:ascii="Tahoma" w:eastAsia="Times New Roman" w:hAnsi="Tahoma" w:cs="Tahoma"/>
          <w:sz w:val="20"/>
          <w:szCs w:val="20"/>
        </w:rPr>
        <w:t xml:space="preserve"> razvrstavaju se po sadržini)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012</w:t>
      </w:r>
      <w:r w:rsidRPr="00230726">
        <w:rPr>
          <w:rFonts w:ascii="Tahoma" w:eastAsia="Times New Roman" w:hAnsi="Tahoma" w:cs="Tahoma"/>
          <w:sz w:val="20"/>
          <w:szCs w:val="20"/>
        </w:rPr>
        <w:tab/>
        <w:t xml:space="preserve">Predmeti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značaja za razna područja delatnosti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propisi</w:t>
      </w:r>
      <w:proofErr w:type="gramEnd"/>
      <w:r w:rsidRPr="00230726">
        <w:rPr>
          <w:rFonts w:ascii="Tahoma" w:eastAsia="Times New Roman" w:hAnsi="Tahoma" w:cs="Tahoma"/>
          <w:sz w:val="20"/>
          <w:szCs w:val="20"/>
        </w:rPr>
        <w:t xml:space="preserve"> o nadležnosti (ako je obrađuju istovremeno 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osnivanjem</w:t>
      </w:r>
      <w:proofErr w:type="gramEnd"/>
      <w:r w:rsidRPr="00230726">
        <w:rPr>
          <w:rFonts w:ascii="Tahoma" w:eastAsia="Times New Roman" w:hAnsi="Tahoma" w:cs="Tahoma"/>
          <w:sz w:val="20"/>
          <w:szCs w:val="20"/>
        </w:rPr>
        <w:t xml:space="preserve"> ili organizacijom organa itd. - 020 </w:t>
      </w:r>
      <w:proofErr w:type="gramStart"/>
      <w:r w:rsidRPr="00230726">
        <w:rPr>
          <w:rFonts w:ascii="Tahoma" w:eastAsia="Times New Roman" w:hAnsi="Tahoma" w:cs="Tahoma"/>
          <w:sz w:val="20"/>
          <w:szCs w:val="20"/>
        </w:rPr>
        <w:t>ili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021)</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zbirke</w:t>
      </w:r>
      <w:proofErr w:type="gramEnd"/>
      <w:r w:rsidRPr="00230726">
        <w:rPr>
          <w:rFonts w:ascii="Tahoma" w:eastAsia="Times New Roman" w:hAnsi="Tahoma" w:cs="Tahoma"/>
          <w:sz w:val="20"/>
          <w:szCs w:val="20"/>
        </w:rPr>
        <w:t xml:space="preserve"> časopisa i stručne štampe itd. </w:t>
      </w:r>
      <w:proofErr w:type="gramStart"/>
      <w:r w:rsidRPr="00230726">
        <w:rPr>
          <w:rFonts w:ascii="Tahoma" w:eastAsia="Times New Roman" w:hAnsi="Tahoma" w:cs="Tahoma"/>
          <w:sz w:val="20"/>
          <w:szCs w:val="20"/>
        </w:rPr>
        <w:t>koje</w:t>
      </w:r>
      <w:proofErr w:type="gramEnd"/>
      <w:r w:rsidRPr="00230726">
        <w:rPr>
          <w:rFonts w:ascii="Tahoma" w:eastAsia="Times New Roman" w:hAnsi="Tahoma" w:cs="Tahoma"/>
          <w:sz w:val="20"/>
          <w:szCs w:val="20"/>
        </w:rPr>
        <w:t xml:space="preserve"> obuhvataju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materiju</w:t>
      </w:r>
      <w:proofErr w:type="gramEnd"/>
      <w:r w:rsidRPr="00230726">
        <w:rPr>
          <w:rFonts w:ascii="Tahoma" w:eastAsia="Times New Roman" w:hAnsi="Tahoma" w:cs="Tahoma"/>
          <w:sz w:val="20"/>
          <w:szCs w:val="20"/>
        </w:rPr>
        <w:t xml:space="preserve"> iz različitih delatnosti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usaglašavanje</w:t>
      </w:r>
      <w:proofErr w:type="gramEnd"/>
      <w:r w:rsidRPr="00230726">
        <w:rPr>
          <w:rFonts w:ascii="Tahoma" w:eastAsia="Times New Roman" w:hAnsi="Tahoma" w:cs="Tahoma"/>
          <w:sz w:val="20"/>
          <w:szCs w:val="20"/>
        </w:rPr>
        <w:t xml:space="preserve"> opštih akata sa ustavom i zakonima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013</w:t>
      </w:r>
      <w:r w:rsidRPr="00230726">
        <w:rPr>
          <w:rFonts w:ascii="Tahoma" w:eastAsia="Times New Roman" w:hAnsi="Tahoma" w:cs="Tahoma"/>
          <w:sz w:val="20"/>
          <w:szCs w:val="20"/>
        </w:rPr>
        <w:tab/>
        <w:t>Opšte o izborima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014</w:t>
      </w:r>
      <w:r w:rsidRPr="00230726">
        <w:rPr>
          <w:rFonts w:ascii="Tahoma" w:eastAsia="Times New Roman" w:hAnsi="Tahoma" w:cs="Tahoma"/>
          <w:sz w:val="20"/>
          <w:szCs w:val="20"/>
        </w:rPr>
        <w:tab/>
        <w:t>Referendumi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015</w:t>
      </w:r>
      <w:r w:rsidRPr="00230726">
        <w:rPr>
          <w:rFonts w:ascii="Tahoma" w:eastAsia="Times New Roman" w:hAnsi="Tahoma" w:cs="Tahoma"/>
          <w:sz w:val="20"/>
          <w:szCs w:val="20"/>
        </w:rPr>
        <w:tab/>
        <w:t>Razgraničenja teritorija i područja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državna</w:t>
      </w:r>
      <w:proofErr w:type="gramEnd"/>
      <w:r w:rsidRPr="00230726">
        <w:rPr>
          <w:rFonts w:ascii="Tahoma" w:eastAsia="Times New Roman" w:hAnsi="Tahoma" w:cs="Tahoma"/>
          <w:sz w:val="20"/>
          <w:szCs w:val="20"/>
        </w:rPr>
        <w:t xml:space="preserve"> granica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teritorijalna</w:t>
      </w:r>
      <w:proofErr w:type="gramEnd"/>
      <w:r w:rsidRPr="00230726">
        <w:rPr>
          <w:rFonts w:ascii="Tahoma" w:eastAsia="Times New Roman" w:hAnsi="Tahoma" w:cs="Tahoma"/>
          <w:sz w:val="20"/>
          <w:szCs w:val="20"/>
        </w:rPr>
        <w:t xml:space="preserve"> podela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područja</w:t>
      </w:r>
      <w:proofErr w:type="gramEnd"/>
      <w:r w:rsidRPr="00230726">
        <w:rPr>
          <w:rFonts w:ascii="Tahoma" w:eastAsia="Times New Roman" w:hAnsi="Tahoma" w:cs="Tahoma"/>
          <w:sz w:val="20"/>
          <w:szCs w:val="20"/>
        </w:rPr>
        <w:t xml:space="preserve"> sudova, tužilaštva i pravobranilaštva,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utvrđivanje</w:t>
      </w:r>
      <w:proofErr w:type="gramEnd"/>
      <w:r w:rsidRPr="00230726">
        <w:rPr>
          <w:rFonts w:ascii="Tahoma" w:eastAsia="Times New Roman" w:hAnsi="Tahoma" w:cs="Tahoma"/>
          <w:sz w:val="20"/>
          <w:szCs w:val="20"/>
        </w:rPr>
        <w:t xml:space="preserve"> naziva ulica i kućnih brojeva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016</w:t>
      </w:r>
      <w:r w:rsidRPr="00230726">
        <w:rPr>
          <w:rFonts w:ascii="Tahoma" w:eastAsia="Times New Roman" w:hAnsi="Tahoma" w:cs="Tahoma"/>
          <w:sz w:val="20"/>
          <w:szCs w:val="20"/>
        </w:rPr>
        <w:tab/>
        <w:t>Opšte o javnoj upravi i javnim službama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opšte o lokalnoj samoupravi (opštine i gradovi)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pravima stanovnika opštine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mesnim zajednicama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autonomne</w:t>
      </w:r>
      <w:proofErr w:type="gramEnd"/>
      <w:r w:rsidRPr="00230726">
        <w:rPr>
          <w:rFonts w:ascii="Tahoma" w:eastAsia="Times New Roman" w:hAnsi="Tahoma" w:cs="Tahoma"/>
          <w:sz w:val="20"/>
          <w:szCs w:val="20"/>
        </w:rPr>
        <w:t xml:space="preserve"> pokrajine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     Organizacija organa vlasti ustanova, preduzeća i drugih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i udruženja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osnivanju i prestanku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organizaciji unutrašnjih organizacionih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jedinica</w:t>
      </w:r>
      <w:proofErr w:type="gramEnd"/>
      <w:r w:rsidRPr="00230726">
        <w:rPr>
          <w:rFonts w:ascii="Tahoma" w:eastAsia="Times New Roman" w:hAnsi="Tahoma" w:cs="Tahoma"/>
          <w:sz w:val="20"/>
          <w:szCs w:val="20"/>
        </w:rPr>
        <w:t xml:space="preserve"> i radnih mesta (sistematizacija)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izboru funkcionera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određivanju komisija i imenovanju članova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komisija</w:t>
      </w:r>
      <w:proofErr w:type="gramEnd"/>
      <w:r w:rsidRPr="00230726">
        <w:rPr>
          <w:rFonts w:ascii="Tahoma" w:eastAsia="Times New Roman" w:hAnsi="Tahoma" w:cs="Tahoma"/>
          <w:sz w:val="20"/>
          <w:szCs w:val="20"/>
        </w:rPr>
        <w:t xml:space="preserve"> i kolegijumi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određivanju pravnih zastupnika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radu organa i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radu stručnih saveta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radu upravnih odbora fondova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statutima preduzeća i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020</w:t>
      </w:r>
      <w:r w:rsidRPr="00230726">
        <w:rPr>
          <w:rFonts w:ascii="Tahoma" w:eastAsia="Times New Roman" w:hAnsi="Tahoma" w:cs="Tahoma"/>
          <w:sz w:val="20"/>
          <w:szCs w:val="20"/>
        </w:rPr>
        <w:tab/>
        <w:t>Organi vlasti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Skupština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Predsednik Republike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Vlada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021</w:t>
      </w:r>
      <w:r w:rsidRPr="00230726">
        <w:rPr>
          <w:rFonts w:ascii="Tahoma" w:eastAsia="Times New Roman" w:hAnsi="Tahoma" w:cs="Tahoma"/>
          <w:sz w:val="20"/>
          <w:szCs w:val="20"/>
        </w:rPr>
        <w:tab/>
        <w:t>Upravni i pravosudni i pravosudno-upravni organi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organizacije</w:t>
      </w:r>
      <w:proofErr w:type="gramEnd"/>
      <w:r w:rsidRPr="00230726">
        <w:rPr>
          <w:rFonts w:ascii="Tahoma" w:eastAsia="Times New Roman" w:hAnsi="Tahoma" w:cs="Tahoma"/>
          <w:sz w:val="20"/>
          <w:szCs w:val="20"/>
        </w:rPr>
        <w:t xml:space="preserve"> (osim ustanova i drugih organizacija koje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vrše</w:t>
      </w:r>
      <w:proofErr w:type="gramEnd"/>
      <w:r w:rsidRPr="00230726">
        <w:rPr>
          <w:rFonts w:ascii="Tahoma" w:eastAsia="Times New Roman" w:hAnsi="Tahoma" w:cs="Tahoma"/>
          <w:sz w:val="20"/>
          <w:szCs w:val="20"/>
        </w:rPr>
        <w:t xml:space="preserve"> delatnost u oblasti društvenih službi)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ministarstva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posebne</w:t>
      </w:r>
      <w:proofErr w:type="gramEnd"/>
      <w:r w:rsidRPr="00230726">
        <w:rPr>
          <w:rFonts w:ascii="Tahoma" w:eastAsia="Times New Roman" w:hAnsi="Tahoma" w:cs="Tahoma"/>
          <w:sz w:val="20"/>
          <w:szCs w:val="20"/>
        </w:rPr>
        <w:t xml:space="preserve"> upravne organizacije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sekretarijati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sudovi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sudije</w:t>
      </w:r>
      <w:proofErr w:type="gramEnd"/>
      <w:r w:rsidRPr="00230726">
        <w:rPr>
          <w:rFonts w:ascii="Tahoma" w:eastAsia="Times New Roman" w:hAnsi="Tahoma" w:cs="Tahoma"/>
          <w:sz w:val="20"/>
          <w:szCs w:val="20"/>
        </w:rPr>
        <w:t xml:space="preserve"> za prekršaje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javna</w:t>
      </w:r>
      <w:proofErr w:type="gramEnd"/>
      <w:r w:rsidRPr="00230726">
        <w:rPr>
          <w:rFonts w:ascii="Tahoma" w:eastAsia="Times New Roman" w:hAnsi="Tahoma" w:cs="Tahoma"/>
          <w:sz w:val="20"/>
          <w:szCs w:val="20"/>
        </w:rPr>
        <w:t xml:space="preserve"> tužilaštva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javna</w:t>
      </w:r>
      <w:proofErr w:type="gramEnd"/>
      <w:r w:rsidRPr="00230726">
        <w:rPr>
          <w:rFonts w:ascii="Tahoma" w:eastAsia="Times New Roman" w:hAnsi="Tahoma" w:cs="Tahoma"/>
          <w:sz w:val="20"/>
          <w:szCs w:val="20"/>
        </w:rPr>
        <w:t xml:space="preserve"> pravobranilaštva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022</w:t>
      </w:r>
      <w:r w:rsidRPr="00230726">
        <w:rPr>
          <w:rFonts w:ascii="Tahoma" w:eastAsia="Times New Roman" w:hAnsi="Tahoma" w:cs="Tahoma"/>
          <w:sz w:val="20"/>
          <w:szCs w:val="20"/>
        </w:rPr>
        <w:tab/>
        <w:t>Ustanove i druge organizacije za delatnosti u oblasti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obrazovanja</w:t>
      </w:r>
      <w:proofErr w:type="gramEnd"/>
      <w:r w:rsidRPr="00230726">
        <w:rPr>
          <w:rFonts w:ascii="Tahoma" w:eastAsia="Times New Roman" w:hAnsi="Tahoma" w:cs="Tahoma"/>
          <w:sz w:val="20"/>
          <w:szCs w:val="20"/>
        </w:rPr>
        <w:t>, nauke kulture, zaštite zdravlja, socijalne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zaštite</w:t>
      </w:r>
      <w:proofErr w:type="gramEnd"/>
      <w:r w:rsidRPr="00230726">
        <w:rPr>
          <w:rFonts w:ascii="Tahoma" w:eastAsia="Times New Roman" w:hAnsi="Tahoma" w:cs="Tahoma"/>
          <w:sz w:val="20"/>
          <w:szCs w:val="20"/>
        </w:rPr>
        <w:t xml:space="preserve"> i drugih javnih službi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ustanove</w:t>
      </w:r>
      <w:proofErr w:type="gramEnd"/>
      <w:r w:rsidRPr="00230726">
        <w:rPr>
          <w:rFonts w:ascii="Tahoma" w:eastAsia="Times New Roman" w:hAnsi="Tahoma" w:cs="Tahoma"/>
          <w:sz w:val="20"/>
          <w:szCs w:val="20"/>
        </w:rPr>
        <w:t xml:space="preserve"> u oblasti socijalnog osiguranja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ustanove</w:t>
      </w:r>
      <w:proofErr w:type="gramEnd"/>
      <w:r w:rsidRPr="00230726">
        <w:rPr>
          <w:rFonts w:ascii="Tahoma" w:eastAsia="Times New Roman" w:hAnsi="Tahoma" w:cs="Tahoma"/>
          <w:sz w:val="20"/>
          <w:szCs w:val="20"/>
        </w:rPr>
        <w:t xml:space="preserve"> u oblasti socijalne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ustanove</w:t>
      </w:r>
      <w:proofErr w:type="gramEnd"/>
      <w:r w:rsidRPr="00230726">
        <w:rPr>
          <w:rFonts w:ascii="Tahoma" w:eastAsia="Times New Roman" w:hAnsi="Tahoma" w:cs="Tahoma"/>
          <w:sz w:val="20"/>
          <w:szCs w:val="20"/>
        </w:rPr>
        <w:t xml:space="preserve"> u oblasti rada i radnih odnosa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ustanove</w:t>
      </w:r>
      <w:proofErr w:type="gramEnd"/>
      <w:r w:rsidRPr="00230726">
        <w:rPr>
          <w:rFonts w:ascii="Tahoma" w:eastAsia="Times New Roman" w:hAnsi="Tahoma" w:cs="Tahoma"/>
          <w:sz w:val="20"/>
          <w:szCs w:val="20"/>
        </w:rPr>
        <w:t xml:space="preserve"> u oblasti zdravlja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ustanove</w:t>
      </w:r>
      <w:proofErr w:type="gramEnd"/>
      <w:r w:rsidRPr="00230726">
        <w:rPr>
          <w:rFonts w:ascii="Tahoma" w:eastAsia="Times New Roman" w:hAnsi="Tahoma" w:cs="Tahoma"/>
          <w:sz w:val="20"/>
          <w:szCs w:val="20"/>
        </w:rPr>
        <w:t xml:space="preserve"> u oblasti obrazovanja, kulture i nauke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023</w:t>
      </w:r>
      <w:r w:rsidRPr="00230726">
        <w:rPr>
          <w:rFonts w:ascii="Tahoma" w:eastAsia="Times New Roman" w:hAnsi="Tahoma" w:cs="Tahoma"/>
          <w:sz w:val="20"/>
          <w:szCs w:val="20"/>
        </w:rPr>
        <w:tab/>
        <w:t>Preduzeće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preduzećima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privredna</w:t>
      </w:r>
      <w:proofErr w:type="gramEnd"/>
      <w:r w:rsidRPr="00230726">
        <w:rPr>
          <w:rFonts w:ascii="Tahoma" w:eastAsia="Times New Roman" w:hAnsi="Tahoma" w:cs="Tahoma"/>
          <w:sz w:val="20"/>
          <w:szCs w:val="20"/>
        </w:rPr>
        <w:t xml:space="preserve"> udruženja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privredna</w:t>
      </w:r>
      <w:proofErr w:type="gramEnd"/>
      <w:r w:rsidRPr="00230726">
        <w:rPr>
          <w:rFonts w:ascii="Tahoma" w:eastAsia="Times New Roman" w:hAnsi="Tahoma" w:cs="Tahoma"/>
          <w:sz w:val="20"/>
          <w:szCs w:val="20"/>
        </w:rPr>
        <w:t xml:space="preserve"> komora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stručna</w:t>
      </w:r>
      <w:proofErr w:type="gramEnd"/>
      <w:r w:rsidRPr="00230726">
        <w:rPr>
          <w:rFonts w:ascii="Tahoma" w:eastAsia="Times New Roman" w:hAnsi="Tahoma" w:cs="Tahoma"/>
          <w:sz w:val="20"/>
          <w:szCs w:val="20"/>
        </w:rPr>
        <w:t xml:space="preserve"> i poslovna udruženja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zajednice</w:t>
      </w:r>
      <w:proofErr w:type="gramEnd"/>
      <w:r w:rsidRPr="00230726">
        <w:rPr>
          <w:rFonts w:ascii="Tahoma" w:eastAsia="Times New Roman" w:hAnsi="Tahoma" w:cs="Tahoma"/>
          <w:sz w:val="20"/>
          <w:szCs w:val="20"/>
        </w:rPr>
        <w:t xml:space="preserve"> preduzeća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zadružne</w:t>
      </w:r>
      <w:proofErr w:type="gramEnd"/>
      <w:r w:rsidRPr="00230726">
        <w:rPr>
          <w:rFonts w:ascii="Tahoma" w:eastAsia="Times New Roman" w:hAnsi="Tahoma" w:cs="Tahoma"/>
          <w:sz w:val="20"/>
          <w:szCs w:val="20"/>
        </w:rPr>
        <w:t xml:space="preserve"> organizacije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zadružni</w:t>
      </w:r>
      <w:proofErr w:type="gramEnd"/>
      <w:r w:rsidRPr="00230726">
        <w:rPr>
          <w:rFonts w:ascii="Tahoma" w:eastAsia="Times New Roman" w:hAnsi="Tahoma" w:cs="Tahoma"/>
          <w:sz w:val="20"/>
          <w:szCs w:val="20"/>
        </w:rPr>
        <w:t xml:space="preserve"> savezi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zadružni</w:t>
      </w:r>
      <w:proofErr w:type="gramEnd"/>
      <w:r w:rsidRPr="00230726">
        <w:rPr>
          <w:rFonts w:ascii="Tahoma" w:eastAsia="Times New Roman" w:hAnsi="Tahoma" w:cs="Tahoma"/>
          <w:sz w:val="20"/>
          <w:szCs w:val="20"/>
        </w:rPr>
        <w:t xml:space="preserve"> poslovni savezi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zadruge</w:t>
      </w:r>
      <w:proofErr w:type="gramEnd"/>
      <w:r w:rsidRPr="00230726">
        <w:rPr>
          <w:rFonts w:ascii="Tahoma" w:eastAsia="Times New Roman" w:hAnsi="Tahoma" w:cs="Tahoma"/>
          <w:sz w:val="20"/>
          <w:szCs w:val="20"/>
        </w:rPr>
        <w:t xml:space="preserve"> svih vrsta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banke</w:t>
      </w:r>
      <w:proofErr w:type="gramEnd"/>
      <w:r w:rsidRPr="00230726">
        <w:rPr>
          <w:rFonts w:ascii="Tahoma" w:eastAsia="Times New Roman" w:hAnsi="Tahoma" w:cs="Tahoma"/>
          <w:sz w:val="20"/>
          <w:szCs w:val="20"/>
        </w:rPr>
        <w:t xml:space="preserve"> i štedionice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osiguravajući</w:t>
      </w:r>
      <w:proofErr w:type="gramEnd"/>
      <w:r w:rsidRPr="00230726">
        <w:rPr>
          <w:rFonts w:ascii="Tahoma" w:eastAsia="Times New Roman" w:hAnsi="Tahoma" w:cs="Tahoma"/>
          <w:sz w:val="20"/>
          <w:szCs w:val="20"/>
        </w:rPr>
        <w:t xml:space="preserve"> zavodi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zajednice</w:t>
      </w:r>
      <w:proofErr w:type="gramEnd"/>
      <w:r w:rsidRPr="00230726">
        <w:rPr>
          <w:rFonts w:ascii="Tahoma" w:eastAsia="Times New Roman" w:hAnsi="Tahoma" w:cs="Tahoma"/>
          <w:sz w:val="20"/>
          <w:szCs w:val="20"/>
        </w:rPr>
        <w:t xml:space="preserve"> osiguranja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statuti</w:t>
      </w:r>
      <w:proofErr w:type="gramEnd"/>
      <w:r w:rsidRPr="00230726">
        <w:rPr>
          <w:rFonts w:ascii="Tahoma" w:eastAsia="Times New Roman" w:hAnsi="Tahoma" w:cs="Tahoma"/>
          <w:sz w:val="20"/>
          <w:szCs w:val="20"/>
        </w:rPr>
        <w:t xml:space="preserve"> zajednica osiguranja i osiguravajućih zavoda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lutrije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izbor</w:t>
      </w:r>
      <w:proofErr w:type="gramEnd"/>
      <w:r w:rsidRPr="00230726">
        <w:rPr>
          <w:rFonts w:ascii="Tahoma" w:eastAsia="Times New Roman" w:hAnsi="Tahoma" w:cs="Tahoma"/>
          <w:sz w:val="20"/>
          <w:szCs w:val="20"/>
        </w:rPr>
        <w:t xml:space="preserve"> i imenovanja u preduzećima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024</w:t>
      </w:r>
      <w:r w:rsidRPr="00230726">
        <w:rPr>
          <w:rFonts w:ascii="Tahoma" w:eastAsia="Times New Roman" w:hAnsi="Tahoma" w:cs="Tahoma"/>
          <w:sz w:val="20"/>
          <w:szCs w:val="20"/>
        </w:rPr>
        <w:tab/>
        <w:t>Političke organizacije i udruženja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025</w:t>
      </w:r>
      <w:r w:rsidRPr="00230726">
        <w:rPr>
          <w:rFonts w:ascii="Tahoma" w:eastAsia="Times New Roman" w:hAnsi="Tahoma" w:cs="Tahoma"/>
          <w:sz w:val="20"/>
          <w:szCs w:val="20"/>
        </w:rPr>
        <w:tab/>
        <w:t>Fondovi i zadužbine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     Organizacije upravnog poslovanja i opšte o upravnom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poslovanju</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organizaciji poslovanja organa državne uprave,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sem</w:t>
      </w:r>
      <w:proofErr w:type="gramEnd"/>
      <w:r w:rsidRPr="00230726">
        <w:rPr>
          <w:rFonts w:ascii="Tahoma" w:eastAsia="Times New Roman" w:hAnsi="Tahoma" w:cs="Tahoma"/>
          <w:sz w:val="20"/>
          <w:szCs w:val="20"/>
        </w:rPr>
        <w:t xml:space="preserve"> organizacije finansijskog i materijalnog</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poslovanja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primena</w:t>
      </w:r>
      <w:proofErr w:type="gramEnd"/>
      <w:r w:rsidRPr="00230726">
        <w:rPr>
          <w:rFonts w:ascii="Tahoma" w:eastAsia="Times New Roman" w:hAnsi="Tahoma" w:cs="Tahoma"/>
          <w:sz w:val="20"/>
          <w:szCs w:val="20"/>
        </w:rPr>
        <w:t xml:space="preserve"> ZUP-a i posebnih postupaka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uverenja</w:t>
      </w:r>
      <w:proofErr w:type="gramEnd"/>
      <w:r w:rsidRPr="00230726">
        <w:rPr>
          <w:rFonts w:ascii="Tahoma" w:eastAsia="Times New Roman" w:hAnsi="Tahoma" w:cs="Tahoma"/>
          <w:sz w:val="20"/>
          <w:szCs w:val="20"/>
        </w:rPr>
        <w:t xml:space="preserve"> po članu 172. ZUP-a koja se ne mogu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razvrstati</w:t>
      </w:r>
      <w:proofErr w:type="gramEnd"/>
      <w:r w:rsidRPr="00230726">
        <w:rPr>
          <w:rFonts w:ascii="Tahoma" w:eastAsia="Times New Roman" w:hAnsi="Tahoma" w:cs="Tahoma"/>
          <w:sz w:val="20"/>
          <w:szCs w:val="20"/>
        </w:rPr>
        <w:t xml:space="preserve"> po materiji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031</w:t>
      </w:r>
      <w:r w:rsidRPr="00230726">
        <w:rPr>
          <w:rFonts w:ascii="Tahoma" w:eastAsia="Times New Roman" w:hAnsi="Tahoma" w:cs="Tahoma"/>
          <w:sz w:val="20"/>
          <w:szCs w:val="20"/>
        </w:rPr>
        <w:tab/>
        <w:t>Kancelarijsko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radne</w:t>
      </w:r>
      <w:proofErr w:type="gramEnd"/>
      <w:r w:rsidRPr="00230726">
        <w:rPr>
          <w:rFonts w:ascii="Tahoma" w:eastAsia="Times New Roman" w:hAnsi="Tahoma" w:cs="Tahoma"/>
          <w:sz w:val="20"/>
          <w:szCs w:val="20"/>
        </w:rPr>
        <w:t xml:space="preserve"> prostorije, oprema i nameštaj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pisaće</w:t>
      </w:r>
      <w:proofErr w:type="gramEnd"/>
      <w:r w:rsidRPr="00230726">
        <w:rPr>
          <w:rFonts w:ascii="Tahoma" w:eastAsia="Times New Roman" w:hAnsi="Tahoma" w:cs="Tahoma"/>
          <w:sz w:val="20"/>
          <w:szCs w:val="20"/>
        </w:rPr>
        <w:t xml:space="preserve"> mašine, pomoćna sredstva i pribori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oglasne</w:t>
      </w:r>
      <w:proofErr w:type="gramEnd"/>
      <w:r w:rsidRPr="00230726">
        <w:rPr>
          <w:rFonts w:ascii="Tahoma" w:eastAsia="Times New Roman" w:hAnsi="Tahoma" w:cs="Tahoma"/>
          <w:sz w:val="20"/>
          <w:szCs w:val="20"/>
        </w:rPr>
        <w:t xml:space="preserve"> table i druga sredstva obaveštavanja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pečati</w:t>
      </w:r>
      <w:proofErr w:type="gramEnd"/>
      <w:r w:rsidRPr="00230726">
        <w:rPr>
          <w:rFonts w:ascii="Tahoma" w:eastAsia="Times New Roman" w:hAnsi="Tahoma" w:cs="Tahoma"/>
          <w:sz w:val="20"/>
          <w:szCs w:val="20"/>
        </w:rPr>
        <w:t>, žigovi i štambilji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poslovanje</w:t>
      </w:r>
      <w:proofErr w:type="gramEnd"/>
      <w:r w:rsidRPr="00230726">
        <w:rPr>
          <w:rFonts w:ascii="Tahoma" w:eastAsia="Times New Roman" w:hAnsi="Tahoma" w:cs="Tahoma"/>
          <w:sz w:val="20"/>
          <w:szCs w:val="20"/>
        </w:rPr>
        <w:t xml:space="preserve"> sa aktima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evidencijama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klasifikacioni</w:t>
      </w:r>
      <w:proofErr w:type="gramEnd"/>
      <w:r w:rsidRPr="00230726">
        <w:rPr>
          <w:rFonts w:ascii="Tahoma" w:eastAsia="Times New Roman" w:hAnsi="Tahoma" w:cs="Tahoma"/>
          <w:sz w:val="20"/>
          <w:szCs w:val="20"/>
        </w:rPr>
        <w:t xml:space="preserve"> sistemi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stenografski</w:t>
      </w:r>
      <w:proofErr w:type="gramEnd"/>
      <w:r w:rsidRPr="00230726">
        <w:rPr>
          <w:rFonts w:ascii="Tahoma" w:eastAsia="Times New Roman" w:hAnsi="Tahoma" w:cs="Tahoma"/>
          <w:sz w:val="20"/>
          <w:szCs w:val="20"/>
        </w:rPr>
        <w:t xml:space="preserve"> rad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daktilografski</w:t>
      </w:r>
      <w:proofErr w:type="gramEnd"/>
      <w:r w:rsidRPr="00230726">
        <w:rPr>
          <w:rFonts w:ascii="Tahoma" w:eastAsia="Times New Roman" w:hAnsi="Tahoma" w:cs="Tahoma"/>
          <w:sz w:val="20"/>
          <w:szCs w:val="20"/>
        </w:rPr>
        <w:t xml:space="preserve"> rad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telefonska</w:t>
      </w:r>
      <w:proofErr w:type="gramEnd"/>
      <w:r w:rsidRPr="00230726">
        <w:rPr>
          <w:rFonts w:ascii="Tahoma" w:eastAsia="Times New Roman" w:hAnsi="Tahoma" w:cs="Tahoma"/>
          <w:sz w:val="20"/>
          <w:szCs w:val="20"/>
        </w:rPr>
        <w:t>, telegrafska i teleprinterska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kurirska</w:t>
      </w:r>
      <w:proofErr w:type="gramEnd"/>
      <w:r w:rsidRPr="00230726">
        <w:rPr>
          <w:rFonts w:ascii="Tahoma" w:eastAsia="Times New Roman" w:hAnsi="Tahoma" w:cs="Tahoma"/>
          <w:sz w:val="20"/>
          <w:szCs w:val="20"/>
        </w:rPr>
        <w:t xml:space="preserve">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vratarska</w:t>
      </w:r>
      <w:proofErr w:type="gramEnd"/>
      <w:r w:rsidRPr="00230726">
        <w:rPr>
          <w:rFonts w:ascii="Tahoma" w:eastAsia="Times New Roman" w:hAnsi="Tahoma" w:cs="Tahoma"/>
          <w:sz w:val="20"/>
          <w:szCs w:val="20"/>
        </w:rPr>
        <w:t xml:space="preserve">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služba</w:t>
      </w:r>
      <w:proofErr w:type="gramEnd"/>
      <w:r w:rsidRPr="00230726">
        <w:rPr>
          <w:rFonts w:ascii="Tahoma" w:eastAsia="Times New Roman" w:hAnsi="Tahoma" w:cs="Tahoma"/>
          <w:sz w:val="20"/>
          <w:szCs w:val="20"/>
        </w:rPr>
        <w:t xml:space="preserve"> dežurstva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(nabavke - 404)</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032</w:t>
      </w:r>
      <w:r w:rsidRPr="00230726">
        <w:rPr>
          <w:rFonts w:ascii="Tahoma" w:eastAsia="Times New Roman" w:hAnsi="Tahoma" w:cs="Tahoma"/>
          <w:sz w:val="20"/>
          <w:szCs w:val="20"/>
        </w:rPr>
        <w:tab/>
        <w:t>Dokumentacija i stručne biblioteke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i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033</w:t>
      </w:r>
      <w:r w:rsidRPr="00230726">
        <w:rPr>
          <w:rFonts w:ascii="Tahoma" w:eastAsia="Times New Roman" w:hAnsi="Tahoma" w:cs="Tahoma"/>
          <w:sz w:val="20"/>
          <w:szCs w:val="20"/>
        </w:rPr>
        <w:tab/>
        <w:t>Opšte o obrascima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odobravanje</w:t>
      </w:r>
      <w:proofErr w:type="gramEnd"/>
      <w:r w:rsidRPr="00230726">
        <w:rPr>
          <w:rFonts w:ascii="Tahoma" w:eastAsia="Times New Roman" w:hAnsi="Tahoma" w:cs="Tahoma"/>
          <w:sz w:val="20"/>
          <w:szCs w:val="20"/>
        </w:rPr>
        <w:t xml:space="preserve"> uvođenja službenih obrazaca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uputstva</w:t>
      </w:r>
      <w:proofErr w:type="gramEnd"/>
      <w:r w:rsidRPr="00230726">
        <w:rPr>
          <w:rFonts w:ascii="Tahoma" w:eastAsia="Times New Roman" w:hAnsi="Tahoma" w:cs="Tahoma"/>
          <w:sz w:val="20"/>
          <w:szCs w:val="20"/>
        </w:rPr>
        <w:t xml:space="preserve"> i objašnjenja o sastavljanju i upotrebljavanju obrazaca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zbirke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034</w:t>
      </w:r>
      <w:r w:rsidRPr="00230726">
        <w:rPr>
          <w:rFonts w:ascii="Tahoma" w:eastAsia="Times New Roman" w:hAnsi="Tahoma" w:cs="Tahoma"/>
          <w:sz w:val="20"/>
          <w:szCs w:val="20"/>
        </w:rPr>
        <w:tab/>
        <w:t xml:space="preserve">Rad u vezi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štampanjem odnosno umnožavanjem publikacija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drugih materijala organa, ustanova i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urednički</w:t>
      </w:r>
      <w:proofErr w:type="gramEnd"/>
      <w:r w:rsidRPr="00230726">
        <w:rPr>
          <w:rFonts w:ascii="Tahoma" w:eastAsia="Times New Roman" w:hAnsi="Tahoma" w:cs="Tahoma"/>
          <w:sz w:val="20"/>
          <w:szCs w:val="20"/>
        </w:rPr>
        <w:t xml:space="preserve"> rad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štampa</w:t>
      </w:r>
      <w:proofErr w:type="gramEnd"/>
      <w:r w:rsidRPr="00230726">
        <w:rPr>
          <w:rFonts w:ascii="Tahoma" w:eastAsia="Times New Roman" w:hAnsi="Tahoma" w:cs="Tahoma"/>
          <w:sz w:val="20"/>
          <w:szCs w:val="20"/>
        </w:rPr>
        <w:t xml:space="preserve"> odnosno umnožavanje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povez</w:t>
      </w:r>
      <w:proofErr w:type="gramEnd"/>
      <w:r w:rsidRPr="00230726">
        <w:rPr>
          <w:rFonts w:ascii="Tahoma" w:eastAsia="Times New Roman" w:hAnsi="Tahoma" w:cs="Tahoma"/>
          <w:sz w:val="20"/>
          <w:szCs w:val="20"/>
        </w:rPr>
        <w:t xml:space="preserve"> i raspodela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(samo rad u vezi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štampom koju izdaje, odnosno umnožava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sama</w:t>
      </w:r>
      <w:proofErr w:type="gramEnd"/>
      <w:r w:rsidRPr="00230726">
        <w:rPr>
          <w:rFonts w:ascii="Tahoma" w:eastAsia="Times New Roman" w:hAnsi="Tahoma" w:cs="Tahoma"/>
          <w:sz w:val="20"/>
          <w:szCs w:val="20"/>
        </w:rPr>
        <w:t xml:space="preserve"> organizacija, ustanova ili organ, statističke publikacije - 052)</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035</w:t>
      </w:r>
      <w:r w:rsidRPr="00230726">
        <w:rPr>
          <w:rFonts w:ascii="Tahoma" w:eastAsia="Times New Roman" w:hAnsi="Tahoma" w:cs="Tahoma"/>
          <w:sz w:val="20"/>
          <w:szCs w:val="20"/>
        </w:rPr>
        <w:tab/>
        <w:t>Overe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overavanje</w:t>
      </w:r>
      <w:proofErr w:type="gramEnd"/>
      <w:r w:rsidRPr="00230726">
        <w:rPr>
          <w:rFonts w:ascii="Tahoma" w:eastAsia="Times New Roman" w:hAnsi="Tahoma" w:cs="Tahoma"/>
          <w:sz w:val="20"/>
          <w:szCs w:val="20"/>
        </w:rPr>
        <w:t xml:space="preserve"> rukopisa, potpisa i prepisa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overavanje</w:t>
      </w:r>
      <w:proofErr w:type="gramEnd"/>
      <w:r w:rsidRPr="00230726">
        <w:rPr>
          <w:rFonts w:ascii="Tahoma" w:eastAsia="Times New Roman" w:hAnsi="Tahoma" w:cs="Tahoma"/>
          <w:sz w:val="20"/>
          <w:szCs w:val="20"/>
        </w:rPr>
        <w:t xml:space="preserve"> poslovnih knjiga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overavanje</w:t>
      </w:r>
      <w:proofErr w:type="gramEnd"/>
      <w:r w:rsidRPr="00230726">
        <w:rPr>
          <w:rFonts w:ascii="Tahoma" w:eastAsia="Times New Roman" w:hAnsi="Tahoma" w:cs="Tahoma"/>
          <w:sz w:val="20"/>
          <w:szCs w:val="20"/>
        </w:rPr>
        <w:t xml:space="preserve"> fotokopija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legalizacija</w:t>
      </w:r>
      <w:proofErr w:type="gramEnd"/>
      <w:r w:rsidRPr="00230726">
        <w:rPr>
          <w:rFonts w:ascii="Tahoma" w:eastAsia="Times New Roman" w:hAnsi="Tahoma" w:cs="Tahoma"/>
          <w:sz w:val="20"/>
          <w:szCs w:val="20"/>
        </w:rPr>
        <w:t xml:space="preserve"> isprava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036</w:t>
      </w:r>
      <w:r w:rsidRPr="00230726">
        <w:rPr>
          <w:rFonts w:ascii="Tahoma" w:eastAsia="Times New Roman" w:hAnsi="Tahoma" w:cs="Tahoma"/>
          <w:sz w:val="20"/>
          <w:szCs w:val="20"/>
        </w:rPr>
        <w:tab/>
        <w:t>Predaja i preuzimanje poslova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zapisnici o prijemu i izdavanju arhivskog</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materijala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037</w:t>
      </w:r>
      <w:r w:rsidRPr="00230726">
        <w:rPr>
          <w:rFonts w:ascii="Tahoma" w:eastAsia="Times New Roman" w:hAnsi="Tahoma" w:cs="Tahoma"/>
          <w:sz w:val="20"/>
          <w:szCs w:val="20"/>
        </w:rPr>
        <w:tab/>
        <w:t>Prijem stranaka i davanje informacija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dani</w:t>
      </w:r>
      <w:proofErr w:type="gramEnd"/>
      <w:r w:rsidRPr="00230726">
        <w:rPr>
          <w:rFonts w:ascii="Tahoma" w:eastAsia="Times New Roman" w:hAnsi="Tahoma" w:cs="Tahoma"/>
          <w:sz w:val="20"/>
          <w:szCs w:val="20"/>
        </w:rPr>
        <w:t xml:space="preserve"> prijema stranaka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prijem</w:t>
      </w:r>
      <w:proofErr w:type="gramEnd"/>
      <w:r w:rsidRPr="00230726">
        <w:rPr>
          <w:rFonts w:ascii="Tahoma" w:eastAsia="Times New Roman" w:hAnsi="Tahoma" w:cs="Tahoma"/>
          <w:sz w:val="20"/>
          <w:szCs w:val="20"/>
        </w:rPr>
        <w:t xml:space="preserve"> stranaka i davanje informacija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posete</w:t>
      </w:r>
      <w:proofErr w:type="gramEnd"/>
      <w:r w:rsidRPr="00230726">
        <w:rPr>
          <w:rFonts w:ascii="Tahoma" w:eastAsia="Times New Roman" w:hAnsi="Tahoma" w:cs="Tahoma"/>
          <w:sz w:val="20"/>
          <w:szCs w:val="20"/>
        </w:rPr>
        <w:t xml:space="preserve"> i prijem domaćih i stranih delegacija, odnosno lica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prijemnih informativnih kancelarija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informacijama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038</w:t>
      </w:r>
      <w:r w:rsidRPr="00230726">
        <w:rPr>
          <w:rFonts w:ascii="Tahoma" w:eastAsia="Times New Roman" w:hAnsi="Tahoma" w:cs="Tahoma"/>
          <w:sz w:val="20"/>
          <w:szCs w:val="20"/>
        </w:rPr>
        <w:tab/>
        <w:t xml:space="preserve">Nadzor </w:t>
      </w:r>
      <w:proofErr w:type="gramStart"/>
      <w:r w:rsidRPr="00230726">
        <w:rPr>
          <w:rFonts w:ascii="Tahoma" w:eastAsia="Times New Roman" w:hAnsi="Tahoma" w:cs="Tahoma"/>
          <w:sz w:val="20"/>
          <w:szCs w:val="20"/>
        </w:rPr>
        <w:t>nad</w:t>
      </w:r>
      <w:proofErr w:type="gramEnd"/>
      <w:r w:rsidRPr="00230726">
        <w:rPr>
          <w:rFonts w:ascii="Tahoma" w:eastAsia="Times New Roman" w:hAnsi="Tahoma" w:cs="Tahoma"/>
          <w:sz w:val="20"/>
          <w:szCs w:val="20"/>
        </w:rPr>
        <w:t xml:space="preserve"> upravnim poslovanjem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upravna</w:t>
      </w:r>
      <w:proofErr w:type="gramEnd"/>
      <w:r w:rsidRPr="00230726">
        <w:rPr>
          <w:rFonts w:ascii="Tahoma" w:eastAsia="Times New Roman" w:hAnsi="Tahoma" w:cs="Tahoma"/>
          <w:sz w:val="20"/>
          <w:szCs w:val="20"/>
        </w:rPr>
        <w:t xml:space="preserve"> inspekcija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039</w:t>
      </w:r>
      <w:r w:rsidRPr="00230726">
        <w:rPr>
          <w:rFonts w:ascii="Tahoma" w:eastAsia="Times New Roman" w:hAnsi="Tahoma" w:cs="Tahoma"/>
          <w:sz w:val="20"/>
          <w:szCs w:val="20"/>
        </w:rPr>
        <w:tab/>
        <w:t>Opšte o organizaciji, metodama i tehnici (OMT)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službe OMT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obezbeđenje</w:t>
      </w:r>
      <w:proofErr w:type="gramEnd"/>
      <w:r w:rsidRPr="00230726">
        <w:rPr>
          <w:rFonts w:ascii="Tahoma" w:eastAsia="Times New Roman" w:hAnsi="Tahoma" w:cs="Tahoma"/>
          <w:sz w:val="20"/>
          <w:szCs w:val="20"/>
        </w:rPr>
        <w:t xml:space="preserve"> opštih pitanja organizacije, metodi i tehnike 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AOP i mikrofilm, </w:t>
      </w:r>
      <w:proofErr w:type="gramStart"/>
      <w:r w:rsidRPr="00230726">
        <w:rPr>
          <w:rFonts w:ascii="Tahoma" w:eastAsia="Times New Roman" w:hAnsi="Tahoma" w:cs="Tahoma"/>
          <w:sz w:val="20"/>
          <w:szCs w:val="20"/>
        </w:rPr>
        <w:t>sl</w:t>
      </w:r>
      <w:proofErr w:type="gramEnd"/>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04     Opšte o pravnoj pomoći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pravne pomoći građanima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(organizacija, metodi itd)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050</w:t>
      </w:r>
      <w:r w:rsidRPr="00230726">
        <w:rPr>
          <w:rFonts w:ascii="Tahoma" w:eastAsia="Times New Roman" w:hAnsi="Tahoma" w:cs="Tahoma"/>
          <w:sz w:val="20"/>
          <w:szCs w:val="20"/>
        </w:rPr>
        <w:tab/>
        <w:t>Opšti statistički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opšti</w:t>
      </w:r>
      <w:proofErr w:type="gramEnd"/>
      <w:r w:rsidRPr="00230726">
        <w:rPr>
          <w:rFonts w:ascii="Tahoma" w:eastAsia="Times New Roman" w:hAnsi="Tahoma" w:cs="Tahoma"/>
          <w:sz w:val="20"/>
          <w:szCs w:val="20"/>
        </w:rPr>
        <w:t xml:space="preserve"> značaj za znakove 051 do 054, sem obrađivanja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pitanja</w:t>
      </w:r>
      <w:proofErr w:type="gramEnd"/>
      <w:r w:rsidRPr="00230726">
        <w:rPr>
          <w:rFonts w:ascii="Tahoma" w:eastAsia="Times New Roman" w:hAnsi="Tahoma" w:cs="Tahoma"/>
          <w:sz w:val="20"/>
          <w:szCs w:val="20"/>
        </w:rPr>
        <w:t xml:space="preserve"> organizacije i metoda uopšte - 05</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izveštajne</w:t>
      </w:r>
      <w:proofErr w:type="gramEnd"/>
      <w:r w:rsidRPr="00230726">
        <w:rPr>
          <w:rFonts w:ascii="Tahoma" w:eastAsia="Times New Roman" w:hAnsi="Tahoma" w:cs="Tahoma"/>
          <w:sz w:val="20"/>
          <w:szCs w:val="20"/>
        </w:rPr>
        <w:t xml:space="preserve"> jedinice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privredni</w:t>
      </w:r>
      <w:proofErr w:type="gramEnd"/>
      <w:r w:rsidRPr="00230726">
        <w:rPr>
          <w:rFonts w:ascii="Tahoma" w:eastAsia="Times New Roman" w:hAnsi="Tahoma" w:cs="Tahoma"/>
          <w:sz w:val="20"/>
          <w:szCs w:val="20"/>
        </w:rPr>
        <w:t xml:space="preserve"> adresar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ankete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051</w:t>
      </w:r>
      <w:r w:rsidRPr="00230726">
        <w:rPr>
          <w:rFonts w:ascii="Tahoma" w:eastAsia="Times New Roman" w:hAnsi="Tahoma" w:cs="Tahoma"/>
          <w:sz w:val="20"/>
          <w:szCs w:val="20"/>
        </w:rPr>
        <w:tab/>
        <w:t>Tehnička statistička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statističke</w:t>
      </w:r>
      <w:proofErr w:type="gramEnd"/>
      <w:r w:rsidRPr="00230726">
        <w:rPr>
          <w:rFonts w:ascii="Tahoma" w:eastAsia="Times New Roman" w:hAnsi="Tahoma" w:cs="Tahoma"/>
          <w:sz w:val="20"/>
          <w:szCs w:val="20"/>
        </w:rPr>
        <w:t xml:space="preserve"> publikacije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mašinska</w:t>
      </w:r>
      <w:proofErr w:type="gramEnd"/>
      <w:r w:rsidRPr="00230726">
        <w:rPr>
          <w:rFonts w:ascii="Tahoma" w:eastAsia="Times New Roman" w:hAnsi="Tahoma" w:cs="Tahoma"/>
          <w:sz w:val="20"/>
          <w:szCs w:val="20"/>
        </w:rPr>
        <w:t xml:space="preserve"> obrada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statističke</w:t>
      </w:r>
      <w:proofErr w:type="gramEnd"/>
      <w:r w:rsidRPr="00230726">
        <w:rPr>
          <w:rFonts w:ascii="Tahoma" w:eastAsia="Times New Roman" w:hAnsi="Tahoma" w:cs="Tahoma"/>
          <w:sz w:val="20"/>
          <w:szCs w:val="20"/>
        </w:rPr>
        <w:t xml:space="preserve"> informacije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statistička</w:t>
      </w:r>
      <w:proofErr w:type="gramEnd"/>
      <w:r w:rsidRPr="00230726">
        <w:rPr>
          <w:rFonts w:ascii="Tahoma" w:eastAsia="Times New Roman" w:hAnsi="Tahoma" w:cs="Tahoma"/>
          <w:sz w:val="20"/>
          <w:szCs w:val="20"/>
        </w:rPr>
        <w:t xml:space="preserve"> arhiva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052</w:t>
      </w:r>
      <w:r w:rsidRPr="00230726">
        <w:rPr>
          <w:rFonts w:ascii="Tahoma" w:eastAsia="Times New Roman" w:hAnsi="Tahoma" w:cs="Tahoma"/>
          <w:sz w:val="20"/>
          <w:szCs w:val="20"/>
        </w:rPr>
        <w:tab/>
        <w:t>Društvena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demografska</w:t>
      </w:r>
      <w:proofErr w:type="gramEnd"/>
      <w:r w:rsidRPr="00230726">
        <w:rPr>
          <w:rFonts w:ascii="Tahoma" w:eastAsia="Times New Roman" w:hAnsi="Tahoma" w:cs="Tahoma"/>
          <w:sz w:val="20"/>
          <w:szCs w:val="20"/>
        </w:rPr>
        <w:t xml:space="preserve">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vitalna</w:t>
      </w:r>
      <w:proofErr w:type="gramEnd"/>
      <w:r w:rsidRPr="00230726">
        <w:rPr>
          <w:rFonts w:ascii="Tahoma" w:eastAsia="Times New Roman" w:hAnsi="Tahoma" w:cs="Tahoma"/>
          <w:sz w:val="20"/>
          <w:szCs w:val="20"/>
        </w:rPr>
        <w:t xml:space="preserve">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preseljavanja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registar</w:t>
      </w:r>
      <w:proofErr w:type="gramEnd"/>
      <w:r w:rsidRPr="00230726">
        <w:rPr>
          <w:rFonts w:ascii="Tahoma" w:eastAsia="Times New Roman" w:hAnsi="Tahoma" w:cs="Tahoma"/>
          <w:sz w:val="20"/>
          <w:szCs w:val="20"/>
        </w:rPr>
        <w:t xml:space="preserve"> stanovništva (ukoliko traži statistika, inače vidi 207)</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popis</w:t>
      </w:r>
      <w:proofErr w:type="gramEnd"/>
      <w:r w:rsidRPr="00230726">
        <w:rPr>
          <w:rFonts w:ascii="Tahoma" w:eastAsia="Times New Roman" w:hAnsi="Tahoma" w:cs="Tahoma"/>
          <w:sz w:val="20"/>
          <w:szCs w:val="20"/>
        </w:rPr>
        <w:t xml:space="preserve"> stanovništva (vidi takođe 208)</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izveštaj</w:t>
      </w:r>
      <w:proofErr w:type="gramEnd"/>
      <w:r w:rsidRPr="00230726">
        <w:rPr>
          <w:rFonts w:ascii="Tahoma" w:eastAsia="Times New Roman" w:hAnsi="Tahoma" w:cs="Tahoma"/>
          <w:sz w:val="20"/>
          <w:szCs w:val="20"/>
        </w:rPr>
        <w:t xml:space="preserve"> o zaposlenim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izveštaj</w:t>
      </w:r>
      <w:proofErr w:type="gramEnd"/>
      <w:r w:rsidRPr="00230726">
        <w:rPr>
          <w:rFonts w:ascii="Tahoma" w:eastAsia="Times New Roman" w:hAnsi="Tahoma" w:cs="Tahoma"/>
          <w:sz w:val="20"/>
          <w:szCs w:val="20"/>
        </w:rPr>
        <w:t xml:space="preserve"> o stručnim ispitima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lični</w:t>
      </w:r>
      <w:proofErr w:type="gramEnd"/>
      <w:r w:rsidRPr="00230726">
        <w:rPr>
          <w:rFonts w:ascii="Tahoma" w:eastAsia="Times New Roman" w:hAnsi="Tahoma" w:cs="Tahoma"/>
          <w:sz w:val="20"/>
          <w:szCs w:val="20"/>
        </w:rPr>
        <w:t xml:space="preserve"> prihodi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zdravstvena</w:t>
      </w:r>
      <w:proofErr w:type="gramEnd"/>
      <w:r w:rsidRPr="00230726">
        <w:rPr>
          <w:rFonts w:ascii="Tahoma" w:eastAsia="Times New Roman" w:hAnsi="Tahoma" w:cs="Tahoma"/>
          <w:sz w:val="20"/>
          <w:szCs w:val="20"/>
        </w:rPr>
        <w:t xml:space="preserve">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socijalne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školstva, prosvete i 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fiskulture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politička</w:t>
      </w:r>
      <w:proofErr w:type="gramEnd"/>
      <w:r w:rsidRPr="00230726">
        <w:rPr>
          <w:rFonts w:ascii="Tahoma" w:eastAsia="Times New Roman" w:hAnsi="Tahoma" w:cs="Tahoma"/>
          <w:sz w:val="20"/>
          <w:szCs w:val="20"/>
        </w:rPr>
        <w:t xml:space="preserve">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upravljanje</w:t>
      </w:r>
      <w:proofErr w:type="gramEnd"/>
      <w:r w:rsidRPr="00230726">
        <w:rPr>
          <w:rFonts w:ascii="Tahoma" w:eastAsia="Times New Roman" w:hAnsi="Tahoma" w:cs="Tahoma"/>
          <w:sz w:val="20"/>
          <w:szCs w:val="20"/>
        </w:rPr>
        <w:t xml:space="preserve"> u privredi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upravljanje</w:t>
      </w:r>
      <w:proofErr w:type="gramEnd"/>
      <w:r w:rsidRPr="00230726">
        <w:rPr>
          <w:rFonts w:ascii="Tahoma" w:eastAsia="Times New Roman" w:hAnsi="Tahoma" w:cs="Tahoma"/>
          <w:sz w:val="20"/>
          <w:szCs w:val="20"/>
        </w:rPr>
        <w:t xml:space="preserve"> u neprivrednim delatnostima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upravljanje</w:t>
      </w:r>
      <w:proofErr w:type="gramEnd"/>
      <w:r w:rsidRPr="00230726">
        <w:rPr>
          <w:rFonts w:ascii="Tahoma" w:eastAsia="Times New Roman" w:hAnsi="Tahoma" w:cs="Tahoma"/>
          <w:sz w:val="20"/>
          <w:szCs w:val="20"/>
        </w:rPr>
        <w:t xml:space="preserve"> u organima vlasti i uprave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upravna statistika (izveštaj o predmetima u upravnom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postupku</w:t>
      </w:r>
      <w:proofErr w:type="gramEnd"/>
      <w:r w:rsidRPr="00230726">
        <w:rPr>
          <w:rFonts w:ascii="Tahoma" w:eastAsia="Times New Roman" w:hAnsi="Tahoma" w:cs="Tahoma"/>
          <w:sz w:val="20"/>
          <w:szCs w:val="20"/>
        </w:rPr>
        <w:t xml:space="preserve"> itd)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upravno-teritorijalna</w:t>
      </w:r>
      <w:proofErr w:type="gramEnd"/>
      <w:r w:rsidRPr="00230726">
        <w:rPr>
          <w:rFonts w:ascii="Tahoma" w:eastAsia="Times New Roman" w:hAnsi="Tahoma" w:cs="Tahoma"/>
          <w:sz w:val="20"/>
          <w:szCs w:val="20"/>
        </w:rPr>
        <w:t xml:space="preserve">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naselja i katastarskih opština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sudstva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053</w:t>
      </w:r>
      <w:r w:rsidRPr="00230726">
        <w:rPr>
          <w:rFonts w:ascii="Tahoma" w:eastAsia="Times New Roman" w:hAnsi="Tahoma" w:cs="Tahoma"/>
          <w:sz w:val="20"/>
          <w:szCs w:val="20"/>
        </w:rPr>
        <w:tab/>
        <w:t>Privredna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industrije, rudarstva i elektrifikacije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poljoprivrede, šumarstva, lova i ribolova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društveni</w:t>
      </w:r>
      <w:proofErr w:type="gramEnd"/>
      <w:r w:rsidRPr="00230726">
        <w:rPr>
          <w:rFonts w:ascii="Tahoma" w:eastAsia="Times New Roman" w:hAnsi="Tahoma" w:cs="Tahoma"/>
          <w:sz w:val="20"/>
          <w:szCs w:val="20"/>
        </w:rPr>
        <w:t xml:space="preserve"> i privatni poljoprivredni posedi,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poljoprivredna</w:t>
      </w:r>
      <w:proofErr w:type="gramEnd"/>
      <w:r w:rsidRPr="00230726">
        <w:rPr>
          <w:rFonts w:ascii="Tahoma" w:eastAsia="Times New Roman" w:hAnsi="Tahoma" w:cs="Tahoma"/>
          <w:sz w:val="20"/>
          <w:szCs w:val="20"/>
        </w:rPr>
        <w:t xml:space="preserve"> melioracija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građevinska</w:t>
      </w:r>
      <w:proofErr w:type="gramEnd"/>
      <w:r w:rsidRPr="00230726">
        <w:rPr>
          <w:rFonts w:ascii="Tahoma" w:eastAsia="Times New Roman" w:hAnsi="Tahoma" w:cs="Tahoma"/>
          <w:sz w:val="20"/>
          <w:szCs w:val="20"/>
        </w:rPr>
        <w:t>, stambena i komunalna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saobraćaja i veza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statistički</w:t>
      </w:r>
      <w:proofErr w:type="gramEnd"/>
      <w:r w:rsidRPr="00230726">
        <w:rPr>
          <w:rFonts w:ascii="Tahoma" w:eastAsia="Times New Roman" w:hAnsi="Tahoma" w:cs="Tahoma"/>
          <w:sz w:val="20"/>
          <w:szCs w:val="20"/>
        </w:rPr>
        <w:t xml:space="preserve"> registar motornih vozila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trgovine, ugostiteljstva i turizma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zanatstva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narodnog dohotka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cena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finansijska</w:t>
      </w:r>
      <w:proofErr w:type="gramEnd"/>
      <w:r w:rsidRPr="00230726">
        <w:rPr>
          <w:rFonts w:ascii="Tahoma" w:eastAsia="Times New Roman" w:hAnsi="Tahoma" w:cs="Tahoma"/>
          <w:sz w:val="20"/>
          <w:szCs w:val="20"/>
        </w:rPr>
        <w:t xml:space="preserve"> statistika i statistika investicija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statistika</w:t>
      </w:r>
      <w:proofErr w:type="gramEnd"/>
      <w:r w:rsidRPr="00230726">
        <w:rPr>
          <w:rFonts w:ascii="Tahoma" w:eastAsia="Times New Roman" w:hAnsi="Tahoma" w:cs="Tahoma"/>
          <w:sz w:val="20"/>
          <w:szCs w:val="20"/>
        </w:rPr>
        <w:t xml:space="preserve"> životnog standarda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054</w:t>
      </w:r>
      <w:r w:rsidRPr="00230726">
        <w:rPr>
          <w:rFonts w:ascii="Tahoma" w:eastAsia="Times New Roman" w:hAnsi="Tahoma" w:cs="Tahoma"/>
          <w:sz w:val="20"/>
          <w:szCs w:val="20"/>
        </w:rPr>
        <w:tab/>
        <w:t>Druge statistike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hidrometeorološka</w:t>
      </w:r>
      <w:proofErr w:type="gramEnd"/>
      <w:r w:rsidRPr="00230726">
        <w:rPr>
          <w:rFonts w:ascii="Tahoma" w:eastAsia="Times New Roman" w:hAnsi="Tahoma" w:cs="Tahoma"/>
          <w:sz w:val="20"/>
          <w:szCs w:val="20"/>
        </w:rPr>
        <w:t xml:space="preserve"> i seizmološka statistika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06     Sastanci, sednice, konferencije i zborovi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sednice</w:t>
      </w:r>
      <w:proofErr w:type="gramEnd"/>
      <w:r w:rsidRPr="00230726">
        <w:rPr>
          <w:rFonts w:ascii="Tahoma" w:eastAsia="Times New Roman" w:hAnsi="Tahoma" w:cs="Tahoma"/>
          <w:sz w:val="20"/>
          <w:szCs w:val="20"/>
        </w:rPr>
        <w:t xml:space="preserve"> skupština i izvršnih organa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sednica</w:t>
      </w:r>
      <w:proofErr w:type="gramEnd"/>
      <w:r w:rsidRPr="00230726">
        <w:rPr>
          <w:rFonts w:ascii="Tahoma" w:eastAsia="Times New Roman" w:hAnsi="Tahoma" w:cs="Tahoma"/>
          <w:sz w:val="20"/>
          <w:szCs w:val="20"/>
        </w:rPr>
        <w:t xml:space="preserve"> organa upravljanja, zborovi birača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ostali</w:t>
      </w:r>
      <w:proofErr w:type="gramEnd"/>
      <w:r w:rsidRPr="00230726">
        <w:rPr>
          <w:rFonts w:ascii="Tahoma" w:eastAsia="Times New Roman" w:hAnsi="Tahoma" w:cs="Tahoma"/>
          <w:sz w:val="20"/>
          <w:szCs w:val="20"/>
        </w:rPr>
        <w:t xml:space="preserve"> sastanci i konferencije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07     Opšte o predstavkama i pritužbama postupka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070</w:t>
      </w:r>
      <w:r w:rsidRPr="00230726">
        <w:rPr>
          <w:rFonts w:ascii="Tahoma" w:eastAsia="Times New Roman" w:hAnsi="Tahoma" w:cs="Tahoma"/>
          <w:sz w:val="20"/>
          <w:szCs w:val="20"/>
        </w:rPr>
        <w:tab/>
        <w:t xml:space="preserve">Prestavke i pritužbe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rad organa uprave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071</w:t>
      </w:r>
      <w:r w:rsidRPr="00230726">
        <w:rPr>
          <w:rFonts w:ascii="Tahoma" w:eastAsia="Times New Roman" w:hAnsi="Tahoma" w:cs="Tahoma"/>
          <w:sz w:val="20"/>
          <w:szCs w:val="20"/>
        </w:rPr>
        <w:tab/>
        <w:t xml:space="preserve">Predstavke i pritužbe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rad sudova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072</w:t>
      </w:r>
      <w:r w:rsidRPr="00230726">
        <w:rPr>
          <w:rFonts w:ascii="Tahoma" w:eastAsia="Times New Roman" w:hAnsi="Tahoma" w:cs="Tahoma"/>
          <w:sz w:val="20"/>
          <w:szCs w:val="20"/>
        </w:rPr>
        <w:tab/>
        <w:t>Ostale pritužbe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08</w:t>
      </w:r>
      <w:r w:rsidRPr="00230726">
        <w:rPr>
          <w:rFonts w:ascii="Tahoma" w:eastAsia="Times New Roman" w:hAnsi="Tahoma" w:cs="Tahoma"/>
          <w:sz w:val="20"/>
          <w:szCs w:val="20"/>
        </w:rPr>
        <w:tab/>
        <w:t>Verski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w:t>
      </w:r>
      <w:r w:rsidRPr="00230726">
        <w:rPr>
          <w:rFonts w:ascii="Tahoma" w:eastAsia="Times New Roman" w:hAnsi="Tahoma" w:cs="Tahoma"/>
          <w:sz w:val="20"/>
          <w:szCs w:val="20"/>
        </w:rPr>
        <w:tab/>
        <w:t>Informatika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090</w:t>
      </w:r>
      <w:r w:rsidRPr="00230726">
        <w:rPr>
          <w:rFonts w:ascii="Tahoma" w:eastAsia="Times New Roman" w:hAnsi="Tahoma" w:cs="Tahoma"/>
          <w:sz w:val="20"/>
          <w:szCs w:val="20"/>
        </w:rPr>
        <w:tab/>
        <w:t>Zakonodavna i normativna delatnost u oblasti informatike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091</w:t>
      </w:r>
      <w:r w:rsidRPr="00230726">
        <w:rPr>
          <w:rFonts w:ascii="Tahoma" w:eastAsia="Times New Roman" w:hAnsi="Tahoma" w:cs="Tahoma"/>
          <w:sz w:val="20"/>
          <w:szCs w:val="20"/>
        </w:rPr>
        <w:tab/>
        <w:t>Projektovanje informacionih sistema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092</w:t>
      </w:r>
      <w:r w:rsidRPr="00230726">
        <w:rPr>
          <w:rFonts w:ascii="Tahoma" w:eastAsia="Times New Roman" w:hAnsi="Tahoma" w:cs="Tahoma"/>
          <w:sz w:val="20"/>
          <w:szCs w:val="20"/>
        </w:rPr>
        <w:tab/>
        <w:t>Tehnička podrška za izgradnju informacionih sistema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093</w:t>
      </w:r>
      <w:r w:rsidRPr="00230726">
        <w:rPr>
          <w:rFonts w:ascii="Tahoma" w:eastAsia="Times New Roman" w:hAnsi="Tahoma" w:cs="Tahoma"/>
          <w:sz w:val="20"/>
          <w:szCs w:val="20"/>
        </w:rPr>
        <w:tab/>
        <w:t>AOP usluge (aplikacije)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094</w:t>
      </w:r>
      <w:r w:rsidRPr="00230726">
        <w:rPr>
          <w:rFonts w:ascii="Tahoma" w:eastAsia="Times New Roman" w:hAnsi="Tahoma" w:cs="Tahoma"/>
          <w:sz w:val="20"/>
          <w:szCs w:val="20"/>
        </w:rPr>
        <w:tab/>
        <w:t>Obrazovanje kadrova u oblasti informatike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095</w:t>
      </w:r>
      <w:r w:rsidRPr="00230726">
        <w:rPr>
          <w:rFonts w:ascii="Tahoma" w:eastAsia="Times New Roman" w:hAnsi="Tahoma" w:cs="Tahoma"/>
          <w:sz w:val="20"/>
          <w:szCs w:val="20"/>
        </w:rPr>
        <w:tab/>
        <w:t>Međurepublička i međunarodna saradnja u oblasti informatike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Rad i radni odnosi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personalni</w:t>
      </w:r>
      <w:proofErr w:type="gramEnd"/>
      <w:r w:rsidRPr="00230726">
        <w:rPr>
          <w:rFonts w:ascii="Tahoma" w:eastAsia="Times New Roman" w:hAnsi="Tahoma" w:cs="Tahoma"/>
          <w:sz w:val="20"/>
          <w:szCs w:val="20"/>
        </w:rPr>
        <w:t xml:space="preserve"> dosije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w:t>
      </w:r>
      <w:r w:rsidRPr="00230726">
        <w:rPr>
          <w:rFonts w:ascii="Tahoma" w:eastAsia="Times New Roman" w:hAnsi="Tahoma" w:cs="Tahoma"/>
          <w:sz w:val="20"/>
          <w:szCs w:val="20"/>
        </w:rPr>
        <w:tab/>
        <w:t>Zapošljavanje radnika i evidencija o nezaposlenim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100</w:t>
      </w:r>
      <w:r w:rsidRPr="00230726">
        <w:rPr>
          <w:rFonts w:ascii="Tahoma" w:eastAsia="Times New Roman" w:hAnsi="Tahoma" w:cs="Tahoma"/>
          <w:sz w:val="20"/>
          <w:szCs w:val="20"/>
        </w:rPr>
        <w:tab/>
        <w:t xml:space="preserve">Profesionalna orijentacija omladine i odraslih (izbor zanimanja i </w:t>
      </w:r>
      <w:proofErr w:type="gramStart"/>
      <w:r w:rsidRPr="00230726">
        <w:rPr>
          <w:rFonts w:ascii="Tahoma" w:eastAsia="Times New Roman" w:hAnsi="Tahoma" w:cs="Tahoma"/>
          <w:sz w:val="20"/>
          <w:szCs w:val="20"/>
        </w:rPr>
        <w:t>sl</w:t>
      </w:r>
      <w:proofErr w:type="gramEnd"/>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101</w:t>
      </w:r>
      <w:r w:rsidRPr="00230726">
        <w:rPr>
          <w:rFonts w:ascii="Tahoma" w:eastAsia="Times New Roman" w:hAnsi="Tahoma" w:cs="Tahoma"/>
          <w:sz w:val="20"/>
          <w:szCs w:val="20"/>
        </w:rPr>
        <w:tab/>
        <w:t>Zapošljavanje radnika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102</w:t>
      </w:r>
      <w:r w:rsidRPr="00230726">
        <w:rPr>
          <w:rFonts w:ascii="Tahoma" w:eastAsia="Times New Roman" w:hAnsi="Tahoma" w:cs="Tahoma"/>
          <w:sz w:val="20"/>
          <w:szCs w:val="20"/>
        </w:rPr>
        <w:tab/>
        <w:t>Zapošljavanje naših građana u inostranstvu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103</w:t>
      </w:r>
      <w:r w:rsidRPr="00230726">
        <w:rPr>
          <w:rFonts w:ascii="Tahoma" w:eastAsia="Times New Roman" w:hAnsi="Tahoma" w:cs="Tahoma"/>
          <w:sz w:val="20"/>
          <w:szCs w:val="20"/>
        </w:rPr>
        <w:tab/>
        <w:t>Zapošljavanje stranih državljana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104</w:t>
      </w:r>
      <w:r w:rsidRPr="00230726">
        <w:rPr>
          <w:rFonts w:ascii="Tahoma" w:eastAsia="Times New Roman" w:hAnsi="Tahoma" w:cs="Tahoma"/>
          <w:sz w:val="20"/>
          <w:szCs w:val="20"/>
        </w:rPr>
        <w:tab/>
        <w:t>Prava za vreme privremene nezaposlenosti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105</w:t>
      </w:r>
      <w:r w:rsidRPr="00230726">
        <w:rPr>
          <w:rFonts w:ascii="Tahoma" w:eastAsia="Times New Roman" w:hAnsi="Tahoma" w:cs="Tahoma"/>
          <w:sz w:val="20"/>
          <w:szCs w:val="20"/>
        </w:rPr>
        <w:tab/>
        <w:t>Zapošljavanje pripravnika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w:t>
      </w:r>
      <w:r w:rsidRPr="00230726">
        <w:rPr>
          <w:rFonts w:ascii="Tahoma" w:eastAsia="Times New Roman" w:hAnsi="Tahoma" w:cs="Tahoma"/>
          <w:sz w:val="20"/>
          <w:szCs w:val="20"/>
        </w:rPr>
        <w:tab/>
        <w:t>Radni odnosi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110</w:t>
      </w:r>
      <w:r w:rsidRPr="00230726">
        <w:rPr>
          <w:rFonts w:ascii="Tahoma" w:eastAsia="Times New Roman" w:hAnsi="Tahoma" w:cs="Tahoma"/>
          <w:sz w:val="20"/>
          <w:szCs w:val="20"/>
        </w:rPr>
        <w:tab/>
        <w:t>Statuti, pravilnici i drugi opšti akti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pravilnici</w:t>
      </w:r>
      <w:proofErr w:type="gramEnd"/>
      <w:r w:rsidRPr="00230726">
        <w:rPr>
          <w:rFonts w:ascii="Tahoma" w:eastAsia="Times New Roman" w:hAnsi="Tahoma" w:cs="Tahoma"/>
          <w:sz w:val="20"/>
          <w:szCs w:val="20"/>
        </w:rPr>
        <w:t xml:space="preserve"> o radnim odnosima)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111</w:t>
      </w:r>
      <w:r w:rsidRPr="00230726">
        <w:rPr>
          <w:rFonts w:ascii="Tahoma" w:eastAsia="Times New Roman" w:hAnsi="Tahoma" w:cs="Tahoma"/>
          <w:sz w:val="20"/>
          <w:szCs w:val="20"/>
        </w:rPr>
        <w:tab/>
        <w:t>Konkursi i oglasi za poslove odnosno radne zadatke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112</w:t>
      </w:r>
      <w:r w:rsidRPr="00230726">
        <w:rPr>
          <w:rFonts w:ascii="Tahoma" w:eastAsia="Times New Roman" w:hAnsi="Tahoma" w:cs="Tahoma"/>
          <w:sz w:val="20"/>
          <w:szCs w:val="20"/>
        </w:rPr>
        <w:tab/>
        <w:t>Zasnivanje radnog odnosa i kretanje u službi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radni</w:t>
      </w:r>
      <w:proofErr w:type="gramEnd"/>
      <w:r w:rsidRPr="00230726">
        <w:rPr>
          <w:rFonts w:ascii="Tahoma" w:eastAsia="Times New Roman" w:hAnsi="Tahoma" w:cs="Tahoma"/>
          <w:sz w:val="20"/>
          <w:szCs w:val="20"/>
        </w:rPr>
        <w:t xml:space="preserve"> odnosi (na neodređeno vreme, na određeno vreme,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prethodna</w:t>
      </w:r>
      <w:proofErr w:type="gramEnd"/>
      <w:r w:rsidRPr="00230726">
        <w:rPr>
          <w:rFonts w:ascii="Tahoma" w:eastAsia="Times New Roman" w:hAnsi="Tahoma" w:cs="Tahoma"/>
          <w:sz w:val="20"/>
          <w:szCs w:val="20"/>
        </w:rPr>
        <w:t xml:space="preserve"> provera radne sposobnosti)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dopunski</w:t>
      </w:r>
      <w:proofErr w:type="gramEnd"/>
      <w:r w:rsidRPr="00230726">
        <w:rPr>
          <w:rFonts w:ascii="Tahoma" w:eastAsia="Times New Roman" w:hAnsi="Tahoma" w:cs="Tahoma"/>
          <w:sz w:val="20"/>
          <w:szCs w:val="20"/>
        </w:rPr>
        <w:t xml:space="preserve"> radni odnosi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ugovorni</w:t>
      </w:r>
      <w:proofErr w:type="gramEnd"/>
      <w:r w:rsidRPr="00230726">
        <w:rPr>
          <w:rFonts w:ascii="Tahoma" w:eastAsia="Times New Roman" w:hAnsi="Tahoma" w:cs="Tahoma"/>
          <w:sz w:val="20"/>
          <w:szCs w:val="20"/>
        </w:rPr>
        <w:t xml:space="preserve"> odnosi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raspoređivanje</w:t>
      </w:r>
      <w:proofErr w:type="gramEnd"/>
      <w:r w:rsidRPr="00230726">
        <w:rPr>
          <w:rFonts w:ascii="Tahoma" w:eastAsia="Times New Roman" w:hAnsi="Tahoma" w:cs="Tahoma"/>
          <w:sz w:val="20"/>
          <w:szCs w:val="20"/>
        </w:rPr>
        <w:t xml:space="preserve"> na poslove odnosno radne zadatke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izbori</w:t>
      </w:r>
      <w:proofErr w:type="gramEnd"/>
      <w:r w:rsidRPr="00230726">
        <w:rPr>
          <w:rFonts w:ascii="Tahoma" w:eastAsia="Times New Roman" w:hAnsi="Tahoma" w:cs="Tahoma"/>
          <w:sz w:val="20"/>
          <w:szCs w:val="20"/>
        </w:rPr>
        <w:t xml:space="preserve"> profesionalnih funkcionera, sudija, sudija 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prekršaje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imenovanje</w:t>
      </w:r>
      <w:proofErr w:type="gramEnd"/>
      <w:r w:rsidRPr="00230726">
        <w:rPr>
          <w:rFonts w:ascii="Tahoma" w:eastAsia="Times New Roman" w:hAnsi="Tahoma" w:cs="Tahoma"/>
          <w:sz w:val="20"/>
          <w:szCs w:val="20"/>
        </w:rPr>
        <w:t xml:space="preserve"> - izbor poslovodnog organa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svečane</w:t>
      </w:r>
      <w:proofErr w:type="gramEnd"/>
      <w:r w:rsidRPr="00230726">
        <w:rPr>
          <w:rFonts w:ascii="Tahoma" w:eastAsia="Times New Roman" w:hAnsi="Tahoma" w:cs="Tahoma"/>
          <w:sz w:val="20"/>
          <w:szCs w:val="20"/>
        </w:rPr>
        <w:t xml:space="preserve"> izjave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113</w:t>
      </w:r>
      <w:r w:rsidRPr="00230726">
        <w:rPr>
          <w:rFonts w:ascii="Tahoma" w:eastAsia="Times New Roman" w:hAnsi="Tahoma" w:cs="Tahoma"/>
          <w:sz w:val="20"/>
          <w:szCs w:val="20"/>
        </w:rPr>
        <w:tab/>
        <w:t>Staž osiguranja i radne knjižice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114</w:t>
      </w:r>
      <w:r w:rsidRPr="00230726">
        <w:rPr>
          <w:rFonts w:ascii="Tahoma" w:eastAsia="Times New Roman" w:hAnsi="Tahoma" w:cs="Tahoma"/>
          <w:sz w:val="20"/>
          <w:szCs w:val="20"/>
        </w:rPr>
        <w:tab/>
        <w:t xml:space="preserve">Naknade radnika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teret materijalnih troškova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poslovanja</w:t>
      </w:r>
      <w:proofErr w:type="gramEnd"/>
      <w:r w:rsidRPr="00230726">
        <w:rPr>
          <w:rFonts w:ascii="Tahoma" w:eastAsia="Times New Roman" w:hAnsi="Tahoma" w:cs="Tahoma"/>
          <w:sz w:val="20"/>
          <w:szCs w:val="20"/>
        </w:rPr>
        <w:t xml:space="preserve"> (putni i selidbeni troškovi, dodaci 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odvojeni</w:t>
      </w:r>
      <w:proofErr w:type="gramEnd"/>
      <w:r w:rsidRPr="00230726">
        <w:rPr>
          <w:rFonts w:ascii="Tahoma" w:eastAsia="Times New Roman" w:hAnsi="Tahoma" w:cs="Tahoma"/>
          <w:sz w:val="20"/>
          <w:szCs w:val="20"/>
        </w:rPr>
        <w:t xml:space="preserve"> život, terenski dodatak, naknade za troškove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vožnje</w:t>
      </w:r>
      <w:proofErr w:type="gramEnd"/>
      <w:r w:rsidRPr="00230726">
        <w:rPr>
          <w:rFonts w:ascii="Tahoma" w:eastAsia="Times New Roman" w:hAnsi="Tahoma" w:cs="Tahoma"/>
          <w:sz w:val="20"/>
          <w:szCs w:val="20"/>
        </w:rPr>
        <w:t xml:space="preserve"> sopstvenim automobilom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115</w:t>
      </w:r>
      <w:r w:rsidRPr="00230726">
        <w:rPr>
          <w:rFonts w:ascii="Tahoma" w:eastAsia="Times New Roman" w:hAnsi="Tahoma" w:cs="Tahoma"/>
          <w:sz w:val="20"/>
          <w:szCs w:val="20"/>
        </w:rPr>
        <w:tab/>
        <w:t xml:space="preserve">Posebna zaštita žena, omladine, radnika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dužim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penzijskim</w:t>
      </w:r>
      <w:proofErr w:type="gramEnd"/>
      <w:r w:rsidRPr="00230726">
        <w:rPr>
          <w:rFonts w:ascii="Tahoma" w:eastAsia="Times New Roman" w:hAnsi="Tahoma" w:cs="Tahoma"/>
          <w:sz w:val="20"/>
          <w:szCs w:val="20"/>
        </w:rPr>
        <w:t xml:space="preserve"> stažom i invalida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116</w:t>
      </w:r>
      <w:r w:rsidRPr="00230726">
        <w:rPr>
          <w:rFonts w:ascii="Tahoma" w:eastAsia="Times New Roman" w:hAnsi="Tahoma" w:cs="Tahoma"/>
          <w:sz w:val="20"/>
          <w:szCs w:val="20"/>
        </w:rPr>
        <w:tab/>
        <w:t>Disciplinska i materijalna odgovornost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117</w:t>
      </w:r>
      <w:r w:rsidRPr="00230726">
        <w:rPr>
          <w:rFonts w:ascii="Tahoma" w:eastAsia="Times New Roman" w:hAnsi="Tahoma" w:cs="Tahoma"/>
          <w:sz w:val="20"/>
          <w:szCs w:val="20"/>
        </w:rPr>
        <w:tab/>
        <w:t>Ostvarivanje prava iz radnog odnosa (prigovori, žalbe,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tužbe</w:t>
      </w:r>
      <w:proofErr w:type="gramEnd"/>
      <w:r w:rsidRPr="00230726">
        <w:rPr>
          <w:rFonts w:ascii="Tahoma" w:eastAsia="Times New Roman" w:hAnsi="Tahoma" w:cs="Tahoma"/>
          <w:sz w:val="20"/>
          <w:szCs w:val="20"/>
        </w:rPr>
        <w:t xml:space="preserve"> - radni sporovi)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118</w:t>
      </w:r>
      <w:r w:rsidRPr="00230726">
        <w:rPr>
          <w:rFonts w:ascii="Tahoma" w:eastAsia="Times New Roman" w:hAnsi="Tahoma" w:cs="Tahoma"/>
          <w:sz w:val="20"/>
          <w:szCs w:val="20"/>
        </w:rPr>
        <w:tab/>
        <w:t>Prestanak radnog odnosa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119</w:t>
      </w:r>
      <w:r w:rsidRPr="00230726">
        <w:rPr>
          <w:rFonts w:ascii="Tahoma" w:eastAsia="Times New Roman" w:hAnsi="Tahoma" w:cs="Tahoma"/>
          <w:sz w:val="20"/>
          <w:szCs w:val="20"/>
        </w:rPr>
        <w:tab/>
        <w:t>Kadrovska pitanja i evidencija kadrova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12</w:t>
      </w:r>
      <w:r w:rsidRPr="00230726">
        <w:rPr>
          <w:rFonts w:ascii="Tahoma" w:eastAsia="Times New Roman" w:hAnsi="Tahoma" w:cs="Tahoma"/>
          <w:sz w:val="20"/>
          <w:szCs w:val="20"/>
        </w:rPr>
        <w:tab/>
        <w:t>Plate i unutrašnja raspodela ličnih dohodaka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120</w:t>
      </w:r>
      <w:r w:rsidRPr="00230726">
        <w:rPr>
          <w:rFonts w:ascii="Tahoma" w:eastAsia="Times New Roman" w:hAnsi="Tahoma" w:cs="Tahoma"/>
          <w:sz w:val="20"/>
          <w:szCs w:val="20"/>
        </w:rPr>
        <w:tab/>
        <w:t>Platni sistem uopšte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121</w:t>
      </w:r>
      <w:r w:rsidRPr="00230726">
        <w:rPr>
          <w:rFonts w:ascii="Tahoma" w:eastAsia="Times New Roman" w:hAnsi="Tahoma" w:cs="Tahoma"/>
          <w:sz w:val="20"/>
          <w:szCs w:val="20"/>
        </w:rPr>
        <w:tab/>
        <w:t>Plate u državnim organima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122</w:t>
      </w:r>
      <w:r w:rsidRPr="00230726">
        <w:rPr>
          <w:rFonts w:ascii="Tahoma" w:eastAsia="Times New Roman" w:hAnsi="Tahoma" w:cs="Tahoma"/>
          <w:sz w:val="20"/>
          <w:szCs w:val="20"/>
        </w:rPr>
        <w:tab/>
        <w:t>Plate i raspodela čistog dohotka i ličnih dohodaka 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r>
      <w:proofErr w:type="gramStart"/>
      <w:r w:rsidRPr="00230726">
        <w:rPr>
          <w:rFonts w:ascii="Tahoma" w:eastAsia="Times New Roman" w:hAnsi="Tahoma" w:cs="Tahoma"/>
          <w:sz w:val="20"/>
          <w:szCs w:val="20"/>
        </w:rPr>
        <w:t>privredi</w:t>
      </w:r>
      <w:proofErr w:type="gramEnd"/>
      <w:r w:rsidRPr="00230726">
        <w:rPr>
          <w:rFonts w:ascii="Tahoma" w:eastAsia="Times New Roman" w:hAnsi="Tahoma" w:cs="Tahoma"/>
          <w:sz w:val="20"/>
          <w:szCs w:val="20"/>
        </w:rPr>
        <w:t xml:space="preserve"> (takođe pravilnici i drugi opšti akti)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123</w:t>
      </w:r>
      <w:r w:rsidRPr="00230726">
        <w:rPr>
          <w:rFonts w:ascii="Tahoma" w:eastAsia="Times New Roman" w:hAnsi="Tahoma" w:cs="Tahoma"/>
          <w:sz w:val="20"/>
          <w:szCs w:val="20"/>
        </w:rPr>
        <w:tab/>
        <w:t xml:space="preserve">Naknada i raspodela sredstava </w:t>
      </w:r>
      <w:proofErr w:type="gramStart"/>
      <w:r w:rsidRPr="00230726">
        <w:rPr>
          <w:rFonts w:ascii="Tahoma" w:eastAsia="Times New Roman" w:hAnsi="Tahoma" w:cs="Tahoma"/>
          <w:sz w:val="20"/>
          <w:szCs w:val="20"/>
        </w:rPr>
        <w:t>fonda</w:t>
      </w:r>
      <w:proofErr w:type="gramEnd"/>
      <w:r w:rsidRPr="00230726">
        <w:rPr>
          <w:rFonts w:ascii="Tahoma" w:eastAsia="Times New Roman" w:hAnsi="Tahoma" w:cs="Tahoma"/>
          <w:sz w:val="20"/>
          <w:szCs w:val="20"/>
        </w:rPr>
        <w:t xml:space="preserve"> zajedničke potrošnje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regres</w:t>
      </w:r>
      <w:proofErr w:type="gramEnd"/>
      <w:r w:rsidRPr="00230726">
        <w:rPr>
          <w:rFonts w:ascii="Tahoma" w:eastAsia="Times New Roman" w:hAnsi="Tahoma" w:cs="Tahoma"/>
          <w:sz w:val="20"/>
          <w:szCs w:val="20"/>
        </w:rPr>
        <w:t xml:space="preserve"> za godišnji odmor i drugo)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13</w:t>
      </w:r>
      <w:r w:rsidRPr="00230726">
        <w:rPr>
          <w:rFonts w:ascii="Tahoma" w:eastAsia="Times New Roman" w:hAnsi="Tahoma" w:cs="Tahoma"/>
          <w:sz w:val="20"/>
          <w:szCs w:val="20"/>
        </w:rPr>
        <w:tab/>
        <w:t>Radno vreme, odmori, odsustva i bolovanja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130</w:t>
      </w:r>
      <w:r w:rsidRPr="00230726">
        <w:rPr>
          <w:rFonts w:ascii="Tahoma" w:eastAsia="Times New Roman" w:hAnsi="Tahoma" w:cs="Tahoma"/>
          <w:sz w:val="20"/>
          <w:szCs w:val="20"/>
        </w:rPr>
        <w:tab/>
        <w:t>Radno vreme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radno</w:t>
      </w:r>
      <w:proofErr w:type="gramEnd"/>
      <w:r w:rsidRPr="00230726">
        <w:rPr>
          <w:rFonts w:ascii="Tahoma" w:eastAsia="Times New Roman" w:hAnsi="Tahoma" w:cs="Tahoma"/>
          <w:sz w:val="20"/>
          <w:szCs w:val="20"/>
        </w:rPr>
        <w:t xml:space="preserve"> vreme, produženo radno vreme, radno vreme kraće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punog radnog vremena, noćni rad)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131</w:t>
      </w:r>
      <w:r w:rsidRPr="00230726">
        <w:rPr>
          <w:rFonts w:ascii="Tahoma" w:eastAsia="Times New Roman" w:hAnsi="Tahoma" w:cs="Tahoma"/>
          <w:sz w:val="20"/>
          <w:szCs w:val="20"/>
        </w:rPr>
        <w:tab/>
        <w:t>Odmori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dnevni</w:t>
      </w:r>
      <w:proofErr w:type="gramEnd"/>
      <w:r w:rsidRPr="00230726">
        <w:rPr>
          <w:rFonts w:ascii="Tahoma" w:eastAsia="Times New Roman" w:hAnsi="Tahoma" w:cs="Tahoma"/>
          <w:sz w:val="20"/>
          <w:szCs w:val="20"/>
        </w:rPr>
        <w:t>, nedeljni, godišnji i državni praznici)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132</w:t>
      </w:r>
      <w:r w:rsidRPr="00230726">
        <w:rPr>
          <w:rFonts w:ascii="Tahoma" w:eastAsia="Times New Roman" w:hAnsi="Tahoma" w:cs="Tahoma"/>
          <w:sz w:val="20"/>
          <w:szCs w:val="20"/>
        </w:rPr>
        <w:tab/>
        <w:t>Odsustva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plaćena</w:t>
      </w:r>
      <w:proofErr w:type="gramEnd"/>
      <w:r w:rsidRPr="00230726">
        <w:rPr>
          <w:rFonts w:ascii="Tahoma" w:eastAsia="Times New Roman" w:hAnsi="Tahoma" w:cs="Tahoma"/>
          <w:sz w:val="20"/>
          <w:szCs w:val="20"/>
        </w:rPr>
        <w:t xml:space="preserve"> i neplaćena)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133</w:t>
      </w:r>
      <w:r w:rsidRPr="00230726">
        <w:rPr>
          <w:rFonts w:ascii="Tahoma" w:eastAsia="Times New Roman" w:hAnsi="Tahoma" w:cs="Tahoma"/>
          <w:sz w:val="20"/>
          <w:szCs w:val="20"/>
        </w:rPr>
        <w:tab/>
        <w:t>Bolovanja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evidentiranja</w:t>
      </w:r>
      <w:proofErr w:type="gramEnd"/>
      <w:r w:rsidRPr="00230726">
        <w:rPr>
          <w:rFonts w:ascii="Tahoma" w:eastAsia="Times New Roman" w:hAnsi="Tahoma" w:cs="Tahoma"/>
          <w:sz w:val="20"/>
          <w:szCs w:val="20"/>
        </w:rPr>
        <w:t xml:space="preserve"> i obračuni)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w:t>
      </w:r>
      <w:r w:rsidRPr="00230726">
        <w:rPr>
          <w:rFonts w:ascii="Tahoma" w:eastAsia="Times New Roman" w:hAnsi="Tahoma" w:cs="Tahoma"/>
          <w:sz w:val="20"/>
          <w:szCs w:val="20"/>
        </w:rPr>
        <w:tab/>
        <w:t>Obrazovanje, stručno osposobljavanje i stručno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usavršavanje</w:t>
      </w:r>
      <w:proofErr w:type="gramEnd"/>
      <w:r w:rsidRPr="00230726">
        <w:rPr>
          <w:rFonts w:ascii="Tahoma" w:eastAsia="Times New Roman" w:hAnsi="Tahoma" w:cs="Tahoma"/>
          <w:sz w:val="20"/>
          <w:szCs w:val="20"/>
        </w:rPr>
        <w:t xml:space="preserve"> radnika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151</w:t>
      </w:r>
      <w:r w:rsidRPr="00230726">
        <w:rPr>
          <w:rFonts w:ascii="Tahoma" w:eastAsia="Times New Roman" w:hAnsi="Tahoma" w:cs="Tahoma"/>
          <w:sz w:val="20"/>
          <w:szCs w:val="20"/>
        </w:rPr>
        <w:tab/>
        <w:t>Kursevi i seminari za stručno usavršavanje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152</w:t>
      </w:r>
      <w:r w:rsidRPr="00230726">
        <w:rPr>
          <w:rFonts w:ascii="Tahoma" w:eastAsia="Times New Roman" w:hAnsi="Tahoma" w:cs="Tahoma"/>
          <w:sz w:val="20"/>
          <w:szCs w:val="20"/>
        </w:rPr>
        <w:tab/>
        <w:t>Stručni ispiti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153</w:t>
      </w:r>
      <w:r w:rsidRPr="00230726">
        <w:rPr>
          <w:rFonts w:ascii="Tahoma" w:eastAsia="Times New Roman" w:hAnsi="Tahoma" w:cs="Tahoma"/>
          <w:sz w:val="20"/>
          <w:szCs w:val="20"/>
        </w:rPr>
        <w:tab/>
        <w:t>Studijska putovanja i specijalizacije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154</w:t>
      </w:r>
      <w:r w:rsidRPr="00230726">
        <w:rPr>
          <w:rFonts w:ascii="Tahoma" w:eastAsia="Times New Roman" w:hAnsi="Tahoma" w:cs="Tahoma"/>
          <w:sz w:val="20"/>
          <w:szCs w:val="20"/>
        </w:rPr>
        <w:tab/>
        <w:t>Stručno osposobljavanje i prekvalifikacija privremeno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nezaposlenih</w:t>
      </w:r>
      <w:proofErr w:type="gramEnd"/>
      <w:r w:rsidRPr="00230726">
        <w:rPr>
          <w:rFonts w:ascii="Tahoma" w:eastAsia="Times New Roman" w:hAnsi="Tahoma" w:cs="Tahoma"/>
          <w:sz w:val="20"/>
          <w:szCs w:val="20"/>
        </w:rPr>
        <w:t xml:space="preserve"> lica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155</w:t>
      </w:r>
      <w:r w:rsidRPr="00230726">
        <w:rPr>
          <w:rFonts w:ascii="Tahoma" w:eastAsia="Times New Roman" w:hAnsi="Tahoma" w:cs="Tahoma"/>
          <w:sz w:val="20"/>
          <w:szCs w:val="20"/>
        </w:rPr>
        <w:tab/>
        <w:t>Zanimanja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156</w:t>
      </w:r>
      <w:r w:rsidRPr="00230726">
        <w:rPr>
          <w:rFonts w:ascii="Tahoma" w:eastAsia="Times New Roman" w:hAnsi="Tahoma" w:cs="Tahoma"/>
          <w:sz w:val="20"/>
          <w:szCs w:val="20"/>
        </w:rPr>
        <w:tab/>
        <w:t>Finansiranje stručnog obrazovanja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w:t>
      </w:r>
      <w:r w:rsidRPr="00230726">
        <w:rPr>
          <w:rFonts w:ascii="Tahoma" w:eastAsia="Times New Roman" w:hAnsi="Tahoma" w:cs="Tahoma"/>
          <w:sz w:val="20"/>
          <w:szCs w:val="20"/>
        </w:rPr>
        <w:tab/>
        <w:t xml:space="preserve">Zaštita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radu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160</w:t>
      </w:r>
      <w:r w:rsidRPr="00230726">
        <w:rPr>
          <w:rFonts w:ascii="Tahoma" w:eastAsia="Times New Roman" w:hAnsi="Tahoma" w:cs="Tahoma"/>
          <w:sz w:val="20"/>
          <w:szCs w:val="20"/>
        </w:rPr>
        <w:tab/>
        <w:t>Higijensko-tehničke i zaštitne mere pri radu (takođe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pravilnici</w:t>
      </w:r>
      <w:proofErr w:type="gramEnd"/>
      <w:r w:rsidRPr="00230726">
        <w:rPr>
          <w:rFonts w:ascii="Tahoma" w:eastAsia="Times New Roman" w:hAnsi="Tahoma" w:cs="Tahoma"/>
          <w:sz w:val="20"/>
          <w:szCs w:val="20"/>
        </w:rPr>
        <w:t xml:space="preserve"> i drugi opšti akti)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161</w:t>
      </w:r>
      <w:r w:rsidRPr="00230726">
        <w:rPr>
          <w:rFonts w:ascii="Tahoma" w:eastAsia="Times New Roman" w:hAnsi="Tahoma" w:cs="Tahoma"/>
          <w:sz w:val="20"/>
          <w:szCs w:val="20"/>
        </w:rPr>
        <w:tab/>
        <w:t>Zaštitna sredstva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162</w:t>
      </w:r>
      <w:r w:rsidRPr="00230726">
        <w:rPr>
          <w:rFonts w:ascii="Tahoma" w:eastAsia="Times New Roman" w:hAnsi="Tahoma" w:cs="Tahoma"/>
          <w:sz w:val="20"/>
          <w:szCs w:val="20"/>
        </w:rPr>
        <w:tab/>
        <w:t>Prijave o početku i prestanku rada (mašina, uređaja i postrojenja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163</w:t>
      </w:r>
      <w:r w:rsidRPr="00230726">
        <w:rPr>
          <w:rFonts w:ascii="Tahoma" w:eastAsia="Times New Roman" w:hAnsi="Tahoma" w:cs="Tahoma"/>
          <w:sz w:val="20"/>
          <w:szCs w:val="20"/>
        </w:rPr>
        <w:tab/>
        <w:t xml:space="preserve">Nesreće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radu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nesreće</w:t>
      </w:r>
      <w:proofErr w:type="gramEnd"/>
      <w:r w:rsidRPr="00230726">
        <w:rPr>
          <w:rFonts w:ascii="Tahoma" w:eastAsia="Times New Roman" w:hAnsi="Tahoma" w:cs="Tahoma"/>
          <w:sz w:val="20"/>
          <w:szCs w:val="20"/>
        </w:rPr>
        <w:t xml:space="preserve"> na radu u radnim prostorijama organa, ustanova,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preduzeća</w:t>
      </w:r>
      <w:proofErr w:type="gramEnd"/>
      <w:r w:rsidRPr="00230726">
        <w:rPr>
          <w:rFonts w:ascii="Tahoma" w:eastAsia="Times New Roman" w:hAnsi="Tahoma" w:cs="Tahoma"/>
          <w:sz w:val="20"/>
          <w:szCs w:val="20"/>
        </w:rPr>
        <w:t xml:space="preserve"> i drugih organizacija - pri radu mašina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164</w:t>
      </w:r>
      <w:r w:rsidRPr="00230726">
        <w:rPr>
          <w:rFonts w:ascii="Tahoma" w:eastAsia="Times New Roman" w:hAnsi="Tahoma" w:cs="Tahoma"/>
          <w:sz w:val="20"/>
          <w:szCs w:val="20"/>
        </w:rPr>
        <w:tab/>
        <w:t>Pregledi, zapisnici, rešenja kojima se naređuje otklanjanje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nepravilnosti</w:t>
      </w:r>
      <w:proofErr w:type="gramEnd"/>
      <w:r w:rsidRPr="00230726">
        <w:rPr>
          <w:rFonts w:ascii="Tahoma" w:eastAsia="Times New Roman" w:hAnsi="Tahoma" w:cs="Tahoma"/>
          <w:sz w:val="20"/>
          <w:szCs w:val="20"/>
        </w:rPr>
        <w:t xml:space="preserve"> i preporuke za otklanjanje nepravilnosti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165</w:t>
      </w:r>
      <w:r w:rsidRPr="00230726">
        <w:rPr>
          <w:rFonts w:ascii="Tahoma" w:eastAsia="Times New Roman" w:hAnsi="Tahoma" w:cs="Tahoma"/>
          <w:sz w:val="20"/>
          <w:szCs w:val="20"/>
        </w:rPr>
        <w:tab/>
        <w:t xml:space="preserve">Utvrđivanje uslova za vršenje poslova zaštite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radu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17</w:t>
      </w:r>
      <w:r w:rsidRPr="00230726">
        <w:rPr>
          <w:rFonts w:ascii="Tahoma" w:eastAsia="Times New Roman" w:hAnsi="Tahoma" w:cs="Tahoma"/>
          <w:sz w:val="20"/>
          <w:szCs w:val="20"/>
        </w:rPr>
        <w:tab/>
        <w:t>Odlikovanja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w:t>
      </w:r>
      <w:r w:rsidRPr="00230726">
        <w:rPr>
          <w:rFonts w:ascii="Tahoma" w:eastAsia="Times New Roman" w:hAnsi="Tahoma" w:cs="Tahoma"/>
          <w:sz w:val="20"/>
          <w:szCs w:val="20"/>
        </w:rPr>
        <w:tab/>
        <w:t>Socijalno osiguranje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180</w:t>
      </w:r>
      <w:r w:rsidRPr="00230726">
        <w:rPr>
          <w:rFonts w:ascii="Tahoma" w:eastAsia="Times New Roman" w:hAnsi="Tahoma" w:cs="Tahoma"/>
          <w:sz w:val="20"/>
          <w:szCs w:val="20"/>
        </w:rPr>
        <w:tab/>
        <w:t>Zdravstveno osiguranje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181</w:t>
      </w:r>
      <w:r w:rsidRPr="00230726">
        <w:rPr>
          <w:rFonts w:ascii="Tahoma" w:eastAsia="Times New Roman" w:hAnsi="Tahoma" w:cs="Tahoma"/>
          <w:sz w:val="20"/>
          <w:szCs w:val="20"/>
        </w:rPr>
        <w:tab/>
        <w:t>Penzijsko osiguranje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182</w:t>
      </w:r>
      <w:r w:rsidRPr="00230726">
        <w:rPr>
          <w:rFonts w:ascii="Tahoma" w:eastAsia="Times New Roman" w:hAnsi="Tahoma" w:cs="Tahoma"/>
          <w:sz w:val="20"/>
          <w:szCs w:val="20"/>
        </w:rPr>
        <w:tab/>
        <w:t>Invalidsko osiguranje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183</w:t>
      </w:r>
      <w:r w:rsidRPr="00230726">
        <w:rPr>
          <w:rFonts w:ascii="Tahoma" w:eastAsia="Times New Roman" w:hAnsi="Tahoma" w:cs="Tahoma"/>
          <w:sz w:val="20"/>
          <w:szCs w:val="20"/>
        </w:rPr>
        <w:tab/>
        <w:t xml:space="preserve">Dodatak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decu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184</w:t>
      </w:r>
      <w:r w:rsidRPr="00230726">
        <w:rPr>
          <w:rFonts w:ascii="Tahoma" w:eastAsia="Times New Roman" w:hAnsi="Tahoma" w:cs="Tahoma"/>
          <w:sz w:val="20"/>
          <w:szCs w:val="20"/>
        </w:rPr>
        <w:tab/>
        <w:t>Specijalno osiguranje posebnih kategorija osiguranika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19</w:t>
      </w:r>
      <w:r w:rsidRPr="00230726">
        <w:rPr>
          <w:rFonts w:ascii="Tahoma" w:eastAsia="Times New Roman" w:hAnsi="Tahoma" w:cs="Tahoma"/>
          <w:sz w:val="20"/>
          <w:szCs w:val="20"/>
        </w:rPr>
        <w:tab/>
        <w:t>Međunarodna saradnja u oblasti rada, radnih odnosa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socijalnog</w:t>
      </w:r>
      <w:proofErr w:type="gramEnd"/>
      <w:r w:rsidRPr="00230726">
        <w:rPr>
          <w:rFonts w:ascii="Tahoma" w:eastAsia="Times New Roman" w:hAnsi="Tahoma" w:cs="Tahoma"/>
          <w:sz w:val="20"/>
          <w:szCs w:val="20"/>
        </w:rPr>
        <w:t xml:space="preserve"> osiguranja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2</w:t>
      </w:r>
      <w:r w:rsidRPr="00230726">
        <w:rPr>
          <w:rFonts w:ascii="Tahoma" w:eastAsia="Times New Roman" w:hAnsi="Tahoma" w:cs="Tahoma"/>
          <w:sz w:val="20"/>
          <w:szCs w:val="20"/>
        </w:rPr>
        <w:tab/>
        <w:t>Građanska stanja, državna i javna bezbednost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w:t>
      </w:r>
      <w:r w:rsidRPr="00230726">
        <w:rPr>
          <w:rFonts w:ascii="Tahoma" w:eastAsia="Times New Roman" w:hAnsi="Tahoma" w:cs="Tahoma"/>
          <w:sz w:val="20"/>
          <w:szCs w:val="20"/>
        </w:rPr>
        <w:tab/>
        <w:t>Građanska stanja i evidencije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200</w:t>
      </w:r>
      <w:r w:rsidRPr="00230726">
        <w:rPr>
          <w:rFonts w:ascii="Tahoma" w:eastAsia="Times New Roman" w:hAnsi="Tahoma" w:cs="Tahoma"/>
          <w:sz w:val="20"/>
          <w:szCs w:val="20"/>
        </w:rPr>
        <w:tab/>
        <w:t>Rođenja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201</w:t>
      </w:r>
      <w:r w:rsidRPr="00230726">
        <w:rPr>
          <w:rFonts w:ascii="Tahoma" w:eastAsia="Times New Roman" w:hAnsi="Tahoma" w:cs="Tahoma"/>
          <w:sz w:val="20"/>
          <w:szCs w:val="20"/>
        </w:rPr>
        <w:tab/>
        <w:t>Lična imena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202</w:t>
      </w:r>
      <w:r w:rsidRPr="00230726">
        <w:rPr>
          <w:rFonts w:ascii="Tahoma" w:eastAsia="Times New Roman" w:hAnsi="Tahoma" w:cs="Tahoma"/>
          <w:sz w:val="20"/>
          <w:szCs w:val="20"/>
        </w:rPr>
        <w:tab/>
        <w:t>Zaključenje braka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203</w:t>
      </w:r>
      <w:r w:rsidRPr="00230726">
        <w:rPr>
          <w:rFonts w:ascii="Tahoma" w:eastAsia="Times New Roman" w:hAnsi="Tahoma" w:cs="Tahoma"/>
          <w:sz w:val="20"/>
          <w:szCs w:val="20"/>
        </w:rPr>
        <w:tab/>
        <w:t>Smrti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204</w:t>
      </w:r>
      <w:r w:rsidRPr="00230726">
        <w:rPr>
          <w:rFonts w:ascii="Tahoma" w:eastAsia="Times New Roman" w:hAnsi="Tahoma" w:cs="Tahoma"/>
          <w:sz w:val="20"/>
          <w:szCs w:val="20"/>
        </w:rPr>
        <w:tab/>
        <w:t>Državljanstvo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205</w:t>
      </w:r>
      <w:r w:rsidRPr="00230726">
        <w:rPr>
          <w:rFonts w:ascii="Tahoma" w:eastAsia="Times New Roman" w:hAnsi="Tahoma" w:cs="Tahoma"/>
          <w:sz w:val="20"/>
          <w:szCs w:val="20"/>
        </w:rPr>
        <w:tab/>
        <w:t>Lične karte, prijavljivanje prebivališta i boravka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206</w:t>
      </w:r>
      <w:r w:rsidRPr="00230726">
        <w:rPr>
          <w:rFonts w:ascii="Tahoma" w:eastAsia="Times New Roman" w:hAnsi="Tahoma" w:cs="Tahoma"/>
          <w:sz w:val="20"/>
          <w:szCs w:val="20"/>
        </w:rPr>
        <w:tab/>
        <w:t>Registar stanovništva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207</w:t>
      </w:r>
      <w:r w:rsidRPr="00230726">
        <w:rPr>
          <w:rFonts w:ascii="Tahoma" w:eastAsia="Times New Roman" w:hAnsi="Tahoma" w:cs="Tahoma"/>
          <w:sz w:val="20"/>
          <w:szCs w:val="20"/>
        </w:rPr>
        <w:tab/>
        <w:t>Popis stanovništva (opšte - videti takođe 052)</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208</w:t>
      </w:r>
      <w:r w:rsidRPr="00230726">
        <w:rPr>
          <w:rFonts w:ascii="Tahoma" w:eastAsia="Times New Roman" w:hAnsi="Tahoma" w:cs="Tahoma"/>
          <w:sz w:val="20"/>
          <w:szCs w:val="20"/>
        </w:rPr>
        <w:tab/>
        <w:t>Birački spiskovi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w:t>
      </w:r>
      <w:r w:rsidRPr="00230726">
        <w:rPr>
          <w:rFonts w:ascii="Tahoma" w:eastAsia="Times New Roman" w:hAnsi="Tahoma" w:cs="Tahoma"/>
          <w:sz w:val="20"/>
          <w:szCs w:val="20"/>
        </w:rPr>
        <w:tab/>
        <w:t>Javni poredak</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210</w:t>
      </w:r>
      <w:r w:rsidRPr="00230726">
        <w:rPr>
          <w:rFonts w:ascii="Tahoma" w:eastAsia="Times New Roman" w:hAnsi="Tahoma" w:cs="Tahoma"/>
          <w:sz w:val="20"/>
          <w:szCs w:val="20"/>
        </w:rPr>
        <w:tab/>
        <w:t>Oružje, municija i eksploziv</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211</w:t>
      </w:r>
      <w:r w:rsidRPr="00230726">
        <w:rPr>
          <w:rFonts w:ascii="Tahoma" w:eastAsia="Times New Roman" w:hAnsi="Tahoma" w:cs="Tahoma"/>
          <w:sz w:val="20"/>
          <w:szCs w:val="20"/>
        </w:rPr>
        <w:tab/>
        <w:t>Snimanje, skiciranje i filmovanje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212</w:t>
      </w:r>
      <w:r w:rsidRPr="00230726">
        <w:rPr>
          <w:rFonts w:ascii="Tahoma" w:eastAsia="Times New Roman" w:hAnsi="Tahoma" w:cs="Tahoma"/>
          <w:sz w:val="20"/>
          <w:szCs w:val="20"/>
        </w:rPr>
        <w:tab/>
        <w:t>Udruženja građana i javni verski skupovi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213</w:t>
      </w:r>
      <w:r w:rsidRPr="00230726">
        <w:rPr>
          <w:rFonts w:ascii="Tahoma" w:eastAsia="Times New Roman" w:hAnsi="Tahoma" w:cs="Tahoma"/>
          <w:sz w:val="20"/>
          <w:szCs w:val="20"/>
        </w:rPr>
        <w:tab/>
        <w:t>Unošenje i rasturanje inostrane štampe i drugih publikacija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214</w:t>
      </w:r>
      <w:r w:rsidRPr="00230726">
        <w:rPr>
          <w:rFonts w:ascii="Tahoma" w:eastAsia="Times New Roman" w:hAnsi="Tahoma" w:cs="Tahoma"/>
          <w:sz w:val="20"/>
          <w:szCs w:val="20"/>
        </w:rPr>
        <w:tab/>
        <w:t>Javni red i mir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215</w:t>
      </w:r>
      <w:r w:rsidRPr="00230726">
        <w:rPr>
          <w:rFonts w:ascii="Tahoma" w:eastAsia="Times New Roman" w:hAnsi="Tahoma" w:cs="Tahoma"/>
          <w:sz w:val="20"/>
          <w:szCs w:val="20"/>
        </w:rPr>
        <w:tab/>
        <w:t>Upotreba vatrenog oružja u službenoj dužnosti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216</w:t>
      </w:r>
      <w:r w:rsidRPr="00230726">
        <w:rPr>
          <w:rFonts w:ascii="Tahoma" w:eastAsia="Times New Roman" w:hAnsi="Tahoma" w:cs="Tahoma"/>
          <w:sz w:val="20"/>
          <w:szCs w:val="20"/>
        </w:rPr>
        <w:tab/>
        <w:t>Upotreba palice, fizičke snage i drugih sredstava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prinude</w:t>
      </w:r>
      <w:proofErr w:type="gramEnd"/>
      <w:r w:rsidRPr="00230726">
        <w:rPr>
          <w:rFonts w:ascii="Tahoma" w:eastAsia="Times New Roman" w:hAnsi="Tahoma" w:cs="Tahoma"/>
          <w:sz w:val="20"/>
          <w:szCs w:val="20"/>
        </w:rPr>
        <w:t xml:space="preserve"> u službenoj dužnosti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217</w:t>
      </w:r>
      <w:r w:rsidRPr="00230726">
        <w:rPr>
          <w:rFonts w:ascii="Tahoma" w:eastAsia="Times New Roman" w:hAnsi="Tahoma" w:cs="Tahoma"/>
          <w:sz w:val="20"/>
          <w:szCs w:val="20"/>
        </w:rPr>
        <w:tab/>
        <w:t>Protivpožarna zaštita i elementarne nepogode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218</w:t>
      </w:r>
      <w:r w:rsidRPr="00230726">
        <w:rPr>
          <w:rFonts w:ascii="Tahoma" w:eastAsia="Times New Roman" w:hAnsi="Tahoma" w:cs="Tahoma"/>
          <w:sz w:val="20"/>
          <w:szCs w:val="20"/>
        </w:rPr>
        <w:tab/>
        <w:t>Prekršaji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w:t>
      </w:r>
      <w:r w:rsidRPr="00230726">
        <w:rPr>
          <w:rFonts w:ascii="Tahoma" w:eastAsia="Times New Roman" w:hAnsi="Tahoma" w:cs="Tahoma"/>
          <w:sz w:val="20"/>
          <w:szCs w:val="20"/>
        </w:rPr>
        <w:tab/>
        <w:t>Bezbednost saobraćaja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220</w:t>
      </w:r>
      <w:r w:rsidRPr="00230726">
        <w:rPr>
          <w:rFonts w:ascii="Tahoma" w:eastAsia="Times New Roman" w:hAnsi="Tahoma" w:cs="Tahoma"/>
          <w:sz w:val="20"/>
          <w:szCs w:val="20"/>
        </w:rPr>
        <w:tab/>
        <w:t>Putevi i signalizacija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221</w:t>
      </w:r>
      <w:r w:rsidRPr="00230726">
        <w:rPr>
          <w:rFonts w:ascii="Tahoma" w:eastAsia="Times New Roman" w:hAnsi="Tahoma" w:cs="Tahoma"/>
          <w:sz w:val="20"/>
          <w:szCs w:val="20"/>
        </w:rPr>
        <w:tab/>
        <w:t xml:space="preserve">Kontrola i regulisanje saobraćaja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putevima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222</w:t>
      </w:r>
      <w:r w:rsidRPr="00230726">
        <w:rPr>
          <w:rFonts w:ascii="Tahoma" w:eastAsia="Times New Roman" w:hAnsi="Tahoma" w:cs="Tahoma"/>
          <w:sz w:val="20"/>
          <w:szCs w:val="20"/>
        </w:rPr>
        <w:tab/>
        <w:t>Vozačke dozvole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223</w:t>
      </w:r>
      <w:r w:rsidRPr="00230726">
        <w:rPr>
          <w:rFonts w:ascii="Tahoma" w:eastAsia="Times New Roman" w:hAnsi="Tahoma" w:cs="Tahoma"/>
          <w:sz w:val="20"/>
          <w:szCs w:val="20"/>
        </w:rPr>
        <w:tab/>
        <w:t>Vozila i tehnički pregledi vozila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224</w:t>
      </w:r>
      <w:r w:rsidRPr="00230726">
        <w:rPr>
          <w:rFonts w:ascii="Tahoma" w:eastAsia="Times New Roman" w:hAnsi="Tahoma" w:cs="Tahoma"/>
          <w:sz w:val="20"/>
          <w:szCs w:val="20"/>
        </w:rPr>
        <w:tab/>
        <w:t>Auto-škole i unutrašnja kontrola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225</w:t>
      </w:r>
      <w:r w:rsidRPr="00230726">
        <w:rPr>
          <w:rFonts w:ascii="Tahoma" w:eastAsia="Times New Roman" w:hAnsi="Tahoma" w:cs="Tahoma"/>
          <w:sz w:val="20"/>
          <w:szCs w:val="20"/>
        </w:rPr>
        <w:tab/>
        <w:t>Vozački ispiti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226</w:t>
      </w:r>
      <w:r w:rsidRPr="00230726">
        <w:rPr>
          <w:rFonts w:ascii="Tahoma" w:eastAsia="Times New Roman" w:hAnsi="Tahoma" w:cs="Tahoma"/>
          <w:sz w:val="20"/>
          <w:szCs w:val="20"/>
        </w:rPr>
        <w:tab/>
        <w:t>Registracija vozila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227</w:t>
      </w:r>
      <w:r w:rsidRPr="00230726">
        <w:rPr>
          <w:rFonts w:ascii="Tahoma" w:eastAsia="Times New Roman" w:hAnsi="Tahoma" w:cs="Tahoma"/>
          <w:sz w:val="20"/>
          <w:szCs w:val="20"/>
        </w:rPr>
        <w:tab/>
        <w:t>Ispiti i dozvole za vozače instruktore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228</w:t>
      </w:r>
      <w:r w:rsidRPr="00230726">
        <w:rPr>
          <w:rFonts w:ascii="Tahoma" w:eastAsia="Times New Roman" w:hAnsi="Tahoma" w:cs="Tahoma"/>
          <w:sz w:val="20"/>
          <w:szCs w:val="20"/>
        </w:rPr>
        <w:tab/>
        <w:t>Saobraćajna preventiva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w:t>
      </w:r>
      <w:r w:rsidRPr="00230726">
        <w:rPr>
          <w:rFonts w:ascii="Tahoma" w:eastAsia="Times New Roman" w:hAnsi="Tahoma" w:cs="Tahoma"/>
          <w:sz w:val="20"/>
          <w:szCs w:val="20"/>
        </w:rPr>
        <w:tab/>
        <w:t>Kriminalitet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230</w:t>
      </w:r>
      <w:r w:rsidRPr="00230726">
        <w:rPr>
          <w:rFonts w:ascii="Tahoma" w:eastAsia="Times New Roman" w:hAnsi="Tahoma" w:cs="Tahoma"/>
          <w:sz w:val="20"/>
          <w:szCs w:val="20"/>
        </w:rPr>
        <w:tab/>
        <w:t>Opšti kriminalitet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231</w:t>
      </w:r>
      <w:r w:rsidRPr="00230726">
        <w:rPr>
          <w:rFonts w:ascii="Tahoma" w:eastAsia="Times New Roman" w:hAnsi="Tahoma" w:cs="Tahoma"/>
          <w:sz w:val="20"/>
          <w:szCs w:val="20"/>
        </w:rPr>
        <w:tab/>
        <w:t>Privredni kriminalitet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232</w:t>
      </w:r>
      <w:r w:rsidRPr="00230726">
        <w:rPr>
          <w:rFonts w:ascii="Tahoma" w:eastAsia="Times New Roman" w:hAnsi="Tahoma" w:cs="Tahoma"/>
          <w:sz w:val="20"/>
          <w:szCs w:val="20"/>
        </w:rPr>
        <w:tab/>
        <w:t>Maloletnička delikvencija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233</w:t>
      </w:r>
      <w:r w:rsidRPr="00230726">
        <w:rPr>
          <w:rFonts w:ascii="Tahoma" w:eastAsia="Times New Roman" w:hAnsi="Tahoma" w:cs="Tahoma"/>
          <w:sz w:val="20"/>
          <w:szCs w:val="20"/>
        </w:rPr>
        <w:tab/>
        <w:t>Potražna delatnost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234</w:t>
      </w:r>
      <w:r w:rsidRPr="00230726">
        <w:rPr>
          <w:rFonts w:ascii="Tahoma" w:eastAsia="Times New Roman" w:hAnsi="Tahoma" w:cs="Tahoma"/>
          <w:sz w:val="20"/>
          <w:szCs w:val="20"/>
        </w:rPr>
        <w:tab/>
        <w:t>Kriminalistička veštačenja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235</w:t>
      </w:r>
      <w:r w:rsidRPr="00230726">
        <w:rPr>
          <w:rFonts w:ascii="Tahoma" w:eastAsia="Times New Roman" w:hAnsi="Tahoma" w:cs="Tahoma"/>
          <w:sz w:val="20"/>
          <w:szCs w:val="20"/>
        </w:rPr>
        <w:tab/>
        <w:t>Kriminalističke evidencije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24</w:t>
      </w:r>
      <w:r w:rsidRPr="00230726">
        <w:rPr>
          <w:rFonts w:ascii="Tahoma" w:eastAsia="Times New Roman" w:hAnsi="Tahoma" w:cs="Tahoma"/>
          <w:sz w:val="20"/>
          <w:szCs w:val="20"/>
        </w:rPr>
        <w:tab/>
        <w:t>Izvršavanje kazni i vaspitno-popravne mere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240</w:t>
      </w:r>
      <w:r w:rsidRPr="00230726">
        <w:rPr>
          <w:rFonts w:ascii="Tahoma" w:eastAsia="Times New Roman" w:hAnsi="Tahoma" w:cs="Tahoma"/>
          <w:sz w:val="20"/>
          <w:szCs w:val="20"/>
        </w:rPr>
        <w:tab/>
        <w:t>Pomilovanja (amnestije) - pojedinačnih rešenja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rešenja</w:t>
      </w:r>
      <w:proofErr w:type="gramEnd"/>
      <w:r w:rsidRPr="00230726">
        <w:rPr>
          <w:rFonts w:ascii="Tahoma" w:eastAsia="Times New Roman" w:hAnsi="Tahoma" w:cs="Tahoma"/>
          <w:sz w:val="20"/>
          <w:szCs w:val="20"/>
        </w:rPr>
        <w:t xml:space="preserve"> po službenoj dužnosti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25</w:t>
      </w:r>
      <w:r w:rsidRPr="00230726">
        <w:rPr>
          <w:rFonts w:ascii="Tahoma" w:eastAsia="Times New Roman" w:hAnsi="Tahoma" w:cs="Tahoma"/>
          <w:sz w:val="20"/>
          <w:szCs w:val="20"/>
        </w:rPr>
        <w:tab/>
        <w:t>Državna bezbednost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26</w:t>
      </w:r>
      <w:r w:rsidRPr="00230726">
        <w:rPr>
          <w:rFonts w:ascii="Tahoma" w:eastAsia="Times New Roman" w:hAnsi="Tahoma" w:cs="Tahoma"/>
          <w:sz w:val="20"/>
          <w:szCs w:val="20"/>
        </w:rPr>
        <w:tab/>
        <w:t>Pravni položaj i boravak stranaca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27</w:t>
      </w:r>
      <w:r w:rsidRPr="00230726">
        <w:rPr>
          <w:rFonts w:ascii="Tahoma" w:eastAsia="Times New Roman" w:hAnsi="Tahoma" w:cs="Tahoma"/>
          <w:sz w:val="20"/>
          <w:szCs w:val="20"/>
        </w:rPr>
        <w:tab/>
        <w:t>Izdavanje putnih isprava i viza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28</w:t>
      </w:r>
      <w:r w:rsidRPr="00230726">
        <w:rPr>
          <w:rFonts w:ascii="Tahoma" w:eastAsia="Times New Roman" w:hAnsi="Tahoma" w:cs="Tahoma"/>
          <w:sz w:val="20"/>
          <w:szCs w:val="20"/>
        </w:rPr>
        <w:tab/>
        <w:t>Kontrola putničkog saobraćaja preko državne granice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poslovi u vezi sa pograničnom zonom)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29</w:t>
      </w:r>
      <w:r w:rsidRPr="00230726">
        <w:rPr>
          <w:rFonts w:ascii="Tahoma" w:eastAsia="Times New Roman" w:hAnsi="Tahoma" w:cs="Tahoma"/>
          <w:sz w:val="20"/>
          <w:szCs w:val="20"/>
        </w:rPr>
        <w:tab/>
        <w:t>Nađene stvari i zaštita političkih i imovinskih prava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290</w:t>
      </w:r>
      <w:r w:rsidRPr="00230726">
        <w:rPr>
          <w:rFonts w:ascii="Tahoma" w:eastAsia="Times New Roman" w:hAnsi="Tahoma" w:cs="Tahoma"/>
          <w:sz w:val="20"/>
          <w:szCs w:val="20"/>
        </w:rPr>
        <w:tab/>
        <w:t>Zaštita političkih i imovinskih prava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3</w:t>
      </w:r>
      <w:r w:rsidRPr="00230726">
        <w:rPr>
          <w:rFonts w:ascii="Tahoma" w:eastAsia="Times New Roman" w:hAnsi="Tahoma" w:cs="Tahoma"/>
          <w:sz w:val="20"/>
          <w:szCs w:val="20"/>
        </w:rPr>
        <w:tab/>
        <w:t xml:space="preserve">     Privreda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30</w:t>
      </w:r>
      <w:r w:rsidRPr="00230726">
        <w:rPr>
          <w:rFonts w:ascii="Tahoma" w:eastAsia="Times New Roman" w:hAnsi="Tahoma" w:cs="Tahoma"/>
          <w:sz w:val="20"/>
          <w:szCs w:val="20"/>
        </w:rPr>
        <w:tab/>
        <w:t>Planiranje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svi planovi i izvršenja planova sa područja privrede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31</w:t>
      </w:r>
      <w:r w:rsidRPr="00230726">
        <w:rPr>
          <w:rFonts w:ascii="Tahoma" w:eastAsia="Times New Roman" w:hAnsi="Tahoma" w:cs="Tahoma"/>
          <w:sz w:val="20"/>
          <w:szCs w:val="20"/>
        </w:rPr>
        <w:tab/>
        <w:t>Rudarstvo, industrija, elektrifikacija i zanatstvo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310</w:t>
      </w:r>
      <w:r w:rsidRPr="00230726">
        <w:rPr>
          <w:rFonts w:ascii="Tahoma" w:eastAsia="Times New Roman" w:hAnsi="Tahoma" w:cs="Tahoma"/>
          <w:sz w:val="20"/>
          <w:szCs w:val="20"/>
        </w:rPr>
        <w:tab/>
        <w:t>Industrija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312</w:t>
      </w:r>
      <w:r w:rsidRPr="00230726">
        <w:rPr>
          <w:rFonts w:ascii="Tahoma" w:eastAsia="Times New Roman" w:hAnsi="Tahoma" w:cs="Tahoma"/>
          <w:sz w:val="20"/>
          <w:szCs w:val="20"/>
        </w:rPr>
        <w:tab/>
        <w:t>Elektrifikacija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elektro-energetska postrojenja i elektro-energetska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inspekcija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313</w:t>
      </w:r>
      <w:r w:rsidRPr="00230726">
        <w:rPr>
          <w:rFonts w:ascii="Tahoma" w:eastAsia="Times New Roman" w:hAnsi="Tahoma" w:cs="Tahoma"/>
          <w:sz w:val="20"/>
          <w:szCs w:val="20"/>
        </w:rPr>
        <w:tab/>
        <w:t>Zanatstvo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radnje</w:t>
      </w:r>
      <w:proofErr w:type="gramEnd"/>
      <w:r w:rsidRPr="00230726">
        <w:rPr>
          <w:rFonts w:ascii="Tahoma" w:eastAsia="Times New Roman" w:hAnsi="Tahoma" w:cs="Tahoma"/>
          <w:sz w:val="20"/>
          <w:szCs w:val="20"/>
        </w:rPr>
        <w:t xml:space="preserve"> (organizacija preduzeća 023)</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314</w:t>
      </w:r>
      <w:r w:rsidRPr="00230726">
        <w:rPr>
          <w:rFonts w:ascii="Tahoma" w:eastAsia="Times New Roman" w:hAnsi="Tahoma" w:cs="Tahoma"/>
          <w:sz w:val="20"/>
          <w:szCs w:val="20"/>
        </w:rPr>
        <w:tab/>
        <w:t>Inspekcija parnih kotlova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w:t>
      </w:r>
      <w:r w:rsidRPr="00230726">
        <w:rPr>
          <w:rFonts w:ascii="Tahoma" w:eastAsia="Times New Roman" w:hAnsi="Tahoma" w:cs="Tahoma"/>
          <w:sz w:val="20"/>
          <w:szCs w:val="20"/>
        </w:rPr>
        <w:tab/>
        <w:t>Poljoprivreda, šumarstvo, veterinarstvo, lov i ribolov, vodoprivreda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320</w:t>
      </w:r>
      <w:r w:rsidRPr="00230726">
        <w:rPr>
          <w:rFonts w:ascii="Tahoma" w:eastAsia="Times New Roman" w:hAnsi="Tahoma" w:cs="Tahoma"/>
          <w:sz w:val="20"/>
          <w:szCs w:val="20"/>
        </w:rPr>
        <w:tab/>
        <w:t>Poljoprivreda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321</w:t>
      </w:r>
      <w:r w:rsidRPr="00230726">
        <w:rPr>
          <w:rFonts w:ascii="Tahoma" w:eastAsia="Times New Roman" w:hAnsi="Tahoma" w:cs="Tahoma"/>
          <w:sz w:val="20"/>
          <w:szCs w:val="20"/>
        </w:rPr>
        <w:tab/>
        <w:t>Zaštita bilja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322</w:t>
      </w:r>
      <w:r w:rsidRPr="00230726">
        <w:rPr>
          <w:rFonts w:ascii="Tahoma" w:eastAsia="Times New Roman" w:hAnsi="Tahoma" w:cs="Tahoma"/>
          <w:sz w:val="20"/>
          <w:szCs w:val="20"/>
        </w:rPr>
        <w:tab/>
        <w:t>Šumarstvo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323</w:t>
      </w:r>
      <w:r w:rsidRPr="00230726">
        <w:rPr>
          <w:rFonts w:ascii="Tahoma" w:eastAsia="Times New Roman" w:hAnsi="Tahoma" w:cs="Tahoma"/>
          <w:sz w:val="20"/>
          <w:szCs w:val="20"/>
        </w:rPr>
        <w:tab/>
        <w:t>Veterinarstvo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324</w:t>
      </w:r>
      <w:r w:rsidRPr="00230726">
        <w:rPr>
          <w:rFonts w:ascii="Tahoma" w:eastAsia="Times New Roman" w:hAnsi="Tahoma" w:cs="Tahoma"/>
          <w:sz w:val="20"/>
          <w:szCs w:val="20"/>
        </w:rPr>
        <w:tab/>
        <w:t>Lov i ribolov</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325</w:t>
      </w:r>
      <w:r w:rsidRPr="00230726">
        <w:rPr>
          <w:rFonts w:ascii="Tahoma" w:eastAsia="Times New Roman" w:hAnsi="Tahoma" w:cs="Tahoma"/>
          <w:sz w:val="20"/>
          <w:szCs w:val="20"/>
        </w:rPr>
        <w:tab/>
        <w:t>Vodoprivreda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w:t>
      </w:r>
      <w:r w:rsidRPr="00230726">
        <w:rPr>
          <w:rFonts w:ascii="Tahoma" w:eastAsia="Times New Roman" w:hAnsi="Tahoma" w:cs="Tahoma"/>
          <w:sz w:val="20"/>
          <w:szCs w:val="20"/>
        </w:rPr>
        <w:tab/>
        <w:t>Trgovina, otkupi i snabdevanje, ugostiteljstvo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turizam</w:t>
      </w:r>
      <w:proofErr w:type="gramEnd"/>
      <w:r w:rsidRPr="00230726">
        <w:rPr>
          <w:rFonts w:ascii="Tahoma" w:eastAsia="Times New Roman" w:hAnsi="Tahoma" w:cs="Tahoma"/>
          <w:sz w:val="20"/>
          <w:szCs w:val="20"/>
        </w:rPr>
        <w:t xml:space="preserve"> i domaća radinost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330</w:t>
      </w:r>
      <w:r w:rsidRPr="00230726">
        <w:rPr>
          <w:rFonts w:ascii="Tahoma" w:eastAsia="Times New Roman" w:hAnsi="Tahoma" w:cs="Tahoma"/>
          <w:sz w:val="20"/>
          <w:szCs w:val="20"/>
        </w:rPr>
        <w:tab/>
        <w:t>Trgovina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331</w:t>
      </w:r>
      <w:r w:rsidRPr="00230726">
        <w:rPr>
          <w:rFonts w:ascii="Tahoma" w:eastAsia="Times New Roman" w:hAnsi="Tahoma" w:cs="Tahoma"/>
          <w:sz w:val="20"/>
          <w:szCs w:val="20"/>
        </w:rPr>
        <w:tab/>
        <w:t>Otkupi i snabdevanje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332</w:t>
      </w:r>
      <w:r w:rsidRPr="00230726">
        <w:rPr>
          <w:rFonts w:ascii="Tahoma" w:eastAsia="Times New Roman" w:hAnsi="Tahoma" w:cs="Tahoma"/>
          <w:sz w:val="20"/>
          <w:szCs w:val="20"/>
        </w:rPr>
        <w:tab/>
        <w:t>Ugostiteljstvo i turizam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ugostiteljskih preduzeća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333</w:t>
      </w:r>
      <w:r w:rsidRPr="00230726">
        <w:rPr>
          <w:rFonts w:ascii="Tahoma" w:eastAsia="Times New Roman" w:hAnsi="Tahoma" w:cs="Tahoma"/>
          <w:sz w:val="20"/>
          <w:szCs w:val="20"/>
        </w:rPr>
        <w:tab/>
        <w:t>Narodna radinost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334</w:t>
      </w:r>
      <w:r w:rsidRPr="00230726">
        <w:rPr>
          <w:rFonts w:ascii="Tahoma" w:eastAsia="Times New Roman" w:hAnsi="Tahoma" w:cs="Tahoma"/>
          <w:sz w:val="20"/>
          <w:szCs w:val="20"/>
        </w:rPr>
        <w:tab/>
        <w:t>Tržišna inspekcija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335</w:t>
      </w:r>
      <w:r w:rsidRPr="00230726">
        <w:rPr>
          <w:rFonts w:ascii="Tahoma" w:eastAsia="Times New Roman" w:hAnsi="Tahoma" w:cs="Tahoma"/>
          <w:sz w:val="20"/>
          <w:szCs w:val="20"/>
        </w:rPr>
        <w:tab/>
        <w:t>Spoljna trgovina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promet</w:t>
      </w:r>
      <w:proofErr w:type="gramEnd"/>
      <w:r w:rsidRPr="00230726">
        <w:rPr>
          <w:rFonts w:ascii="Tahoma" w:eastAsia="Times New Roman" w:hAnsi="Tahoma" w:cs="Tahoma"/>
          <w:sz w:val="20"/>
          <w:szCs w:val="20"/>
        </w:rPr>
        <w:t xml:space="preserve"> roba, usluge i opreme)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336</w:t>
      </w:r>
      <w:r w:rsidRPr="00230726">
        <w:rPr>
          <w:rFonts w:ascii="Tahoma" w:eastAsia="Times New Roman" w:hAnsi="Tahoma" w:cs="Tahoma"/>
          <w:sz w:val="20"/>
          <w:szCs w:val="20"/>
        </w:rPr>
        <w:tab/>
        <w:t xml:space="preserve">Ekonomski odnosi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inostranstvom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337</w:t>
      </w:r>
      <w:r w:rsidRPr="00230726">
        <w:rPr>
          <w:rFonts w:ascii="Tahoma" w:eastAsia="Times New Roman" w:hAnsi="Tahoma" w:cs="Tahoma"/>
          <w:sz w:val="20"/>
          <w:szCs w:val="20"/>
        </w:rPr>
        <w:tab/>
        <w:t>Saradnja sa</w:t>
      </w:r>
      <w:proofErr w:type="gramEnd"/>
      <w:r w:rsidRPr="00230726">
        <w:rPr>
          <w:rFonts w:ascii="Tahoma" w:eastAsia="Times New Roman" w:hAnsi="Tahoma" w:cs="Tahoma"/>
          <w:sz w:val="20"/>
          <w:szCs w:val="20"/>
        </w:rPr>
        <w:t xml:space="preserve"> međunarodnim organizacijama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338</w:t>
      </w:r>
      <w:r w:rsidRPr="00230726">
        <w:rPr>
          <w:rFonts w:ascii="Tahoma" w:eastAsia="Times New Roman" w:hAnsi="Tahoma" w:cs="Tahoma"/>
          <w:sz w:val="20"/>
          <w:szCs w:val="20"/>
        </w:rPr>
        <w:tab/>
        <w:t>Robne rezerve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w:t>
      </w:r>
      <w:r w:rsidRPr="00230726">
        <w:rPr>
          <w:rFonts w:ascii="Tahoma" w:eastAsia="Times New Roman" w:hAnsi="Tahoma" w:cs="Tahoma"/>
          <w:sz w:val="20"/>
          <w:szCs w:val="20"/>
        </w:rPr>
        <w:tab/>
        <w:t>Saobraćaj i veze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340</w:t>
      </w:r>
      <w:r w:rsidRPr="00230726">
        <w:rPr>
          <w:rFonts w:ascii="Tahoma" w:eastAsia="Times New Roman" w:hAnsi="Tahoma" w:cs="Tahoma"/>
          <w:sz w:val="20"/>
          <w:szCs w:val="20"/>
        </w:rPr>
        <w:tab/>
        <w:t>Železnički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unutrašnji</w:t>
      </w:r>
      <w:proofErr w:type="gramEnd"/>
      <w:r w:rsidRPr="00230726">
        <w:rPr>
          <w:rFonts w:ascii="Tahoma" w:eastAsia="Times New Roman" w:hAnsi="Tahoma" w:cs="Tahoma"/>
          <w:sz w:val="20"/>
          <w:szCs w:val="20"/>
        </w:rPr>
        <w:t xml:space="preserve"> i međunarodni)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341</w:t>
      </w:r>
      <w:r w:rsidRPr="00230726">
        <w:rPr>
          <w:rFonts w:ascii="Tahoma" w:eastAsia="Times New Roman" w:hAnsi="Tahoma" w:cs="Tahoma"/>
          <w:sz w:val="20"/>
          <w:szCs w:val="20"/>
        </w:rPr>
        <w:tab/>
        <w:t>Pomorski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unutrašnji</w:t>
      </w:r>
      <w:proofErr w:type="gramEnd"/>
      <w:r w:rsidRPr="00230726">
        <w:rPr>
          <w:rFonts w:ascii="Tahoma" w:eastAsia="Times New Roman" w:hAnsi="Tahoma" w:cs="Tahoma"/>
          <w:sz w:val="20"/>
          <w:szCs w:val="20"/>
        </w:rPr>
        <w:t xml:space="preserve"> i međunarodni)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342</w:t>
      </w:r>
      <w:r w:rsidRPr="00230726">
        <w:rPr>
          <w:rFonts w:ascii="Tahoma" w:eastAsia="Times New Roman" w:hAnsi="Tahoma" w:cs="Tahoma"/>
          <w:sz w:val="20"/>
          <w:szCs w:val="20"/>
        </w:rPr>
        <w:tab/>
        <w:t>Rečni i jezerski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unutrašnji</w:t>
      </w:r>
      <w:proofErr w:type="gramEnd"/>
      <w:r w:rsidRPr="00230726">
        <w:rPr>
          <w:rFonts w:ascii="Tahoma" w:eastAsia="Times New Roman" w:hAnsi="Tahoma" w:cs="Tahoma"/>
          <w:sz w:val="20"/>
          <w:szCs w:val="20"/>
        </w:rPr>
        <w:t>, međunarodni i rečni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343</w:t>
      </w:r>
      <w:r w:rsidRPr="00230726">
        <w:rPr>
          <w:rFonts w:ascii="Tahoma" w:eastAsia="Times New Roman" w:hAnsi="Tahoma" w:cs="Tahoma"/>
          <w:sz w:val="20"/>
          <w:szCs w:val="20"/>
        </w:rPr>
        <w:tab/>
        <w:t>Vazdušni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unutrašnji</w:t>
      </w:r>
      <w:proofErr w:type="gramEnd"/>
      <w:r w:rsidRPr="00230726">
        <w:rPr>
          <w:rFonts w:ascii="Tahoma" w:eastAsia="Times New Roman" w:hAnsi="Tahoma" w:cs="Tahoma"/>
          <w:sz w:val="20"/>
          <w:szCs w:val="20"/>
        </w:rPr>
        <w:t xml:space="preserve"> i međunarodni)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344</w:t>
      </w:r>
      <w:r w:rsidRPr="00230726">
        <w:rPr>
          <w:rFonts w:ascii="Tahoma" w:eastAsia="Times New Roman" w:hAnsi="Tahoma" w:cs="Tahoma"/>
          <w:sz w:val="20"/>
          <w:szCs w:val="20"/>
        </w:rPr>
        <w:tab/>
        <w:t>Drumski saobraćaj</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unutrašnji</w:t>
      </w:r>
      <w:proofErr w:type="gramEnd"/>
      <w:r w:rsidRPr="00230726">
        <w:rPr>
          <w:rFonts w:ascii="Tahoma" w:eastAsia="Times New Roman" w:hAnsi="Tahoma" w:cs="Tahoma"/>
          <w:sz w:val="20"/>
          <w:szCs w:val="20"/>
        </w:rPr>
        <w:t xml:space="preserve"> i međunarodni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javni</w:t>
      </w:r>
      <w:proofErr w:type="gramEnd"/>
      <w:r w:rsidRPr="00230726">
        <w:rPr>
          <w:rFonts w:ascii="Tahoma" w:eastAsia="Times New Roman" w:hAnsi="Tahoma" w:cs="Tahoma"/>
          <w:sz w:val="20"/>
          <w:szCs w:val="20"/>
        </w:rPr>
        <w:t xml:space="preserve"> prevoz koji vrše građani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auto-put i ostali putevi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345</w:t>
      </w:r>
      <w:r w:rsidRPr="00230726">
        <w:rPr>
          <w:rFonts w:ascii="Tahoma" w:eastAsia="Times New Roman" w:hAnsi="Tahoma" w:cs="Tahoma"/>
          <w:sz w:val="20"/>
          <w:szCs w:val="20"/>
        </w:rPr>
        <w:tab/>
        <w:t>PTT saobraćaj, radio i televizija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346</w:t>
      </w:r>
      <w:r w:rsidRPr="00230726">
        <w:rPr>
          <w:rFonts w:ascii="Tahoma" w:eastAsia="Times New Roman" w:hAnsi="Tahoma" w:cs="Tahoma"/>
          <w:sz w:val="20"/>
          <w:szCs w:val="20"/>
        </w:rPr>
        <w:tab/>
        <w:t>Gradski i prigradski saobraćaj, uspinjače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347</w:t>
      </w:r>
      <w:r w:rsidRPr="00230726">
        <w:rPr>
          <w:rFonts w:ascii="Tahoma" w:eastAsia="Times New Roman" w:hAnsi="Tahoma" w:cs="Tahoma"/>
          <w:sz w:val="20"/>
          <w:szCs w:val="20"/>
        </w:rPr>
        <w:tab/>
        <w:t>Kontrola i inspekcija u saobraćaju i vezama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348</w:t>
      </w:r>
      <w:r w:rsidRPr="00230726">
        <w:rPr>
          <w:rFonts w:ascii="Tahoma" w:eastAsia="Times New Roman" w:hAnsi="Tahoma" w:cs="Tahoma"/>
          <w:sz w:val="20"/>
          <w:szCs w:val="20"/>
        </w:rPr>
        <w:tab/>
        <w:t>Međunarodna saradnja u oblasti saobraćaja i veza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materija</w:t>
      </w:r>
      <w:proofErr w:type="gramEnd"/>
      <w:r w:rsidRPr="00230726">
        <w:rPr>
          <w:rFonts w:ascii="Tahoma" w:eastAsia="Times New Roman" w:hAnsi="Tahoma" w:cs="Tahoma"/>
          <w:sz w:val="20"/>
          <w:szCs w:val="20"/>
        </w:rPr>
        <w:t xml:space="preserve"> koja nije obuhvaćena znacima 340, 345)</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w:t>
      </w:r>
      <w:r w:rsidRPr="00230726">
        <w:rPr>
          <w:rFonts w:ascii="Tahoma" w:eastAsia="Times New Roman" w:hAnsi="Tahoma" w:cs="Tahoma"/>
          <w:sz w:val="20"/>
          <w:szCs w:val="20"/>
        </w:rPr>
        <w:tab/>
        <w:t>Urbanizam, građevinski i komunalni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350</w:t>
      </w:r>
      <w:r w:rsidRPr="00230726">
        <w:rPr>
          <w:rFonts w:ascii="Tahoma" w:eastAsia="Times New Roman" w:hAnsi="Tahoma" w:cs="Tahoma"/>
          <w:sz w:val="20"/>
          <w:szCs w:val="20"/>
        </w:rPr>
        <w:tab/>
        <w:t>Urbanizam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i poslovi urbanističke inspekcije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351</w:t>
      </w:r>
      <w:r w:rsidRPr="00230726">
        <w:rPr>
          <w:rFonts w:ascii="Tahoma" w:eastAsia="Times New Roman" w:hAnsi="Tahoma" w:cs="Tahoma"/>
          <w:sz w:val="20"/>
          <w:szCs w:val="20"/>
        </w:rPr>
        <w:tab/>
        <w:t>Građevinski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odobrenja</w:t>
      </w:r>
      <w:proofErr w:type="gramEnd"/>
      <w:r w:rsidRPr="00230726">
        <w:rPr>
          <w:rFonts w:ascii="Tahoma" w:eastAsia="Times New Roman" w:hAnsi="Tahoma" w:cs="Tahoma"/>
          <w:sz w:val="20"/>
          <w:szCs w:val="20"/>
        </w:rPr>
        <w:t xml:space="preserve"> za građenje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tehnički</w:t>
      </w:r>
      <w:proofErr w:type="gramEnd"/>
      <w:r w:rsidRPr="00230726">
        <w:rPr>
          <w:rFonts w:ascii="Tahoma" w:eastAsia="Times New Roman" w:hAnsi="Tahoma" w:cs="Tahoma"/>
          <w:sz w:val="20"/>
          <w:szCs w:val="20"/>
        </w:rPr>
        <w:t xml:space="preserve"> pregledi izgrađenih objekata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odobrenja</w:t>
      </w:r>
      <w:proofErr w:type="gramEnd"/>
      <w:r w:rsidRPr="00230726">
        <w:rPr>
          <w:rFonts w:ascii="Tahoma" w:eastAsia="Times New Roman" w:hAnsi="Tahoma" w:cs="Tahoma"/>
          <w:sz w:val="20"/>
          <w:szCs w:val="20"/>
        </w:rPr>
        <w:t xml:space="preserve"> za upotrebu izgrađenih objekata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352</w:t>
      </w:r>
      <w:r w:rsidRPr="00230726">
        <w:rPr>
          <w:rFonts w:ascii="Tahoma" w:eastAsia="Times New Roman" w:hAnsi="Tahoma" w:cs="Tahoma"/>
          <w:sz w:val="20"/>
          <w:szCs w:val="20"/>
        </w:rPr>
        <w:tab/>
        <w:t>Komunalni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javno</w:t>
      </w:r>
      <w:proofErr w:type="gramEnd"/>
      <w:r w:rsidRPr="00230726">
        <w:rPr>
          <w:rFonts w:ascii="Tahoma" w:eastAsia="Times New Roman" w:hAnsi="Tahoma" w:cs="Tahoma"/>
          <w:sz w:val="20"/>
          <w:szCs w:val="20"/>
        </w:rPr>
        <w:t xml:space="preserve"> osvetljenje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plan</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vodovod</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kanalizacija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održavanje</w:t>
      </w:r>
      <w:proofErr w:type="gramEnd"/>
      <w:r w:rsidRPr="00230726">
        <w:rPr>
          <w:rFonts w:ascii="Tahoma" w:eastAsia="Times New Roman" w:hAnsi="Tahoma" w:cs="Tahoma"/>
          <w:sz w:val="20"/>
          <w:szCs w:val="20"/>
        </w:rPr>
        <w:t xml:space="preserve"> čistoće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groblja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parkovi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plaže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353</w:t>
      </w:r>
      <w:r w:rsidRPr="00230726">
        <w:rPr>
          <w:rFonts w:ascii="Tahoma" w:eastAsia="Times New Roman" w:hAnsi="Tahoma" w:cs="Tahoma"/>
          <w:sz w:val="20"/>
          <w:szCs w:val="20"/>
        </w:rPr>
        <w:tab/>
        <w:t>Lokacije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354</w:t>
      </w:r>
      <w:r w:rsidRPr="00230726">
        <w:rPr>
          <w:rFonts w:ascii="Tahoma" w:eastAsia="Times New Roman" w:hAnsi="Tahoma" w:cs="Tahoma"/>
          <w:sz w:val="20"/>
          <w:szCs w:val="20"/>
        </w:rPr>
        <w:tab/>
        <w:t>Građevinska inspekcija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355</w:t>
      </w:r>
      <w:r w:rsidRPr="00230726">
        <w:rPr>
          <w:rFonts w:ascii="Tahoma" w:eastAsia="Times New Roman" w:hAnsi="Tahoma" w:cs="Tahoma"/>
          <w:sz w:val="20"/>
          <w:szCs w:val="20"/>
        </w:rPr>
        <w:tab/>
        <w:t>Komunalna inspekcija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356</w:t>
      </w:r>
      <w:r w:rsidRPr="00230726">
        <w:rPr>
          <w:rFonts w:ascii="Tahoma" w:eastAsia="Times New Roman" w:hAnsi="Tahoma" w:cs="Tahoma"/>
          <w:sz w:val="20"/>
          <w:szCs w:val="20"/>
        </w:rPr>
        <w:tab/>
        <w:t>Bespravna gradnja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36</w:t>
      </w:r>
      <w:r w:rsidRPr="00230726">
        <w:rPr>
          <w:rFonts w:ascii="Tahoma" w:eastAsia="Times New Roman" w:hAnsi="Tahoma" w:cs="Tahoma"/>
          <w:sz w:val="20"/>
          <w:szCs w:val="20"/>
        </w:rPr>
        <w:tab/>
        <w:t>Stambeni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360</w:t>
      </w:r>
      <w:r w:rsidRPr="00230726">
        <w:rPr>
          <w:rFonts w:ascii="Tahoma" w:eastAsia="Times New Roman" w:hAnsi="Tahoma" w:cs="Tahoma"/>
          <w:sz w:val="20"/>
          <w:szCs w:val="20"/>
        </w:rPr>
        <w:tab/>
        <w:t>Stanarsko pravo, stanarine, zakupi i službeni stanovi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sticanje prava i prestanak prava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otkup</w:t>
      </w:r>
      <w:proofErr w:type="gramEnd"/>
      <w:r w:rsidRPr="00230726">
        <w:rPr>
          <w:rFonts w:ascii="Tahoma" w:eastAsia="Times New Roman" w:hAnsi="Tahoma" w:cs="Tahoma"/>
          <w:sz w:val="20"/>
          <w:szCs w:val="20"/>
        </w:rPr>
        <w:t>, nadziđivanje i pretvaranje zajedničkih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prostorija</w:t>
      </w:r>
      <w:proofErr w:type="gramEnd"/>
      <w:r w:rsidRPr="00230726">
        <w:rPr>
          <w:rFonts w:ascii="Tahoma" w:eastAsia="Times New Roman" w:hAnsi="Tahoma" w:cs="Tahoma"/>
          <w:sz w:val="20"/>
          <w:szCs w:val="20"/>
        </w:rPr>
        <w:t xml:space="preserve"> u stanove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361</w:t>
      </w:r>
      <w:r w:rsidRPr="00230726">
        <w:rPr>
          <w:rFonts w:ascii="Tahoma" w:eastAsia="Times New Roman" w:hAnsi="Tahoma" w:cs="Tahoma"/>
          <w:sz w:val="20"/>
          <w:szCs w:val="20"/>
        </w:rPr>
        <w:tab/>
        <w:t>Poslovne prostorije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37</w:t>
      </w:r>
      <w:r w:rsidRPr="00230726">
        <w:rPr>
          <w:rFonts w:ascii="Tahoma" w:eastAsia="Times New Roman" w:hAnsi="Tahoma" w:cs="Tahoma"/>
          <w:sz w:val="20"/>
          <w:szCs w:val="20"/>
        </w:rPr>
        <w:tab/>
        <w:t>Zadrugarstvo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38</w:t>
      </w:r>
      <w:r w:rsidRPr="00230726">
        <w:rPr>
          <w:rFonts w:ascii="Tahoma" w:eastAsia="Times New Roman" w:hAnsi="Tahoma" w:cs="Tahoma"/>
          <w:sz w:val="20"/>
          <w:szCs w:val="20"/>
        </w:rPr>
        <w:tab/>
        <w:t>Cene i životni standard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cene zdravstvenih usluga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39</w:t>
      </w:r>
      <w:r w:rsidRPr="00230726">
        <w:rPr>
          <w:rFonts w:ascii="Tahoma" w:eastAsia="Times New Roman" w:hAnsi="Tahoma" w:cs="Tahoma"/>
          <w:sz w:val="20"/>
          <w:szCs w:val="20"/>
        </w:rPr>
        <w:tab/>
        <w:t>Sajmovi i privredne izložbe, pronalasci i tehnička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usavršavanja</w:t>
      </w:r>
      <w:proofErr w:type="gramEnd"/>
      <w:r w:rsidRPr="00230726">
        <w:rPr>
          <w:rFonts w:ascii="Tahoma" w:eastAsia="Times New Roman" w:hAnsi="Tahoma" w:cs="Tahoma"/>
          <w:sz w:val="20"/>
          <w:szCs w:val="20"/>
        </w:rPr>
        <w:t>, standardi, kontrola mera i dragocenih metala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390</w:t>
      </w:r>
      <w:r w:rsidRPr="00230726">
        <w:rPr>
          <w:rFonts w:ascii="Tahoma" w:eastAsia="Times New Roman" w:hAnsi="Tahoma" w:cs="Tahoma"/>
          <w:sz w:val="20"/>
          <w:szCs w:val="20"/>
        </w:rPr>
        <w:tab/>
        <w:t>Sajmovi i privredne izložbe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391</w:t>
      </w:r>
      <w:r w:rsidRPr="00230726">
        <w:rPr>
          <w:rFonts w:ascii="Tahoma" w:eastAsia="Times New Roman" w:hAnsi="Tahoma" w:cs="Tahoma"/>
          <w:sz w:val="20"/>
          <w:szCs w:val="20"/>
        </w:rPr>
        <w:tab/>
        <w:t>Pronalasci i tehnička usavršavanja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392</w:t>
      </w:r>
      <w:r w:rsidRPr="00230726">
        <w:rPr>
          <w:rFonts w:ascii="Tahoma" w:eastAsia="Times New Roman" w:hAnsi="Tahoma" w:cs="Tahoma"/>
          <w:sz w:val="20"/>
          <w:szCs w:val="20"/>
        </w:rPr>
        <w:tab/>
        <w:t>Standardi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393</w:t>
      </w:r>
      <w:r w:rsidRPr="00230726">
        <w:rPr>
          <w:rFonts w:ascii="Tahoma" w:eastAsia="Times New Roman" w:hAnsi="Tahoma" w:cs="Tahoma"/>
          <w:sz w:val="20"/>
          <w:szCs w:val="20"/>
        </w:rPr>
        <w:tab/>
        <w:t>Kontrola mera i dragocenih metala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4</w:t>
      </w:r>
      <w:r w:rsidRPr="00230726">
        <w:rPr>
          <w:rFonts w:ascii="Tahoma" w:eastAsia="Times New Roman" w:hAnsi="Tahoma" w:cs="Tahoma"/>
          <w:sz w:val="20"/>
          <w:szCs w:val="20"/>
        </w:rPr>
        <w:tab/>
        <w:t>Finansije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w:t>
      </w:r>
      <w:r w:rsidRPr="00230726">
        <w:rPr>
          <w:rFonts w:ascii="Tahoma" w:eastAsia="Times New Roman" w:hAnsi="Tahoma" w:cs="Tahoma"/>
          <w:sz w:val="20"/>
          <w:szCs w:val="20"/>
        </w:rPr>
        <w:tab/>
        <w:t>Budžetsko i finansijsko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sredstvima državnih organa, ustanova,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preduzeća</w:t>
      </w:r>
      <w:proofErr w:type="gramEnd"/>
      <w:r w:rsidRPr="00230726">
        <w:rPr>
          <w:rFonts w:ascii="Tahoma" w:eastAsia="Times New Roman" w:hAnsi="Tahoma" w:cs="Tahoma"/>
          <w:sz w:val="20"/>
          <w:szCs w:val="20"/>
        </w:rPr>
        <w:t xml:space="preserve"> i drugih organizacija, budžetski sistem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400</w:t>
      </w:r>
      <w:r w:rsidRPr="00230726">
        <w:rPr>
          <w:rFonts w:ascii="Tahoma" w:eastAsia="Times New Roman" w:hAnsi="Tahoma" w:cs="Tahoma"/>
          <w:sz w:val="20"/>
          <w:szCs w:val="20"/>
        </w:rPr>
        <w:tab/>
        <w:t>Budžet, finansijski planovi i fondovi, završni računi i rebalansi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401</w:t>
      </w:r>
      <w:r w:rsidRPr="00230726">
        <w:rPr>
          <w:rFonts w:ascii="Tahoma" w:eastAsia="Times New Roman" w:hAnsi="Tahoma" w:cs="Tahoma"/>
          <w:sz w:val="20"/>
          <w:szCs w:val="20"/>
        </w:rPr>
        <w:tab/>
        <w:t>Izvršenja budžeta, finansijskih planova i fondova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evidencija</w:t>
      </w:r>
      <w:proofErr w:type="gramEnd"/>
      <w:r w:rsidRPr="00230726">
        <w:rPr>
          <w:rFonts w:ascii="Tahoma" w:eastAsia="Times New Roman" w:hAnsi="Tahoma" w:cs="Tahoma"/>
          <w:sz w:val="20"/>
          <w:szCs w:val="20"/>
        </w:rPr>
        <w:t xml:space="preserve"> izvršenja budžeta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periodični</w:t>
      </w:r>
      <w:proofErr w:type="gramEnd"/>
      <w:r w:rsidRPr="00230726">
        <w:rPr>
          <w:rFonts w:ascii="Tahoma" w:eastAsia="Times New Roman" w:hAnsi="Tahoma" w:cs="Tahoma"/>
          <w:sz w:val="20"/>
          <w:szCs w:val="20"/>
        </w:rPr>
        <w:t xml:space="preserve"> izveštaji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tromesečni</w:t>
      </w:r>
      <w:proofErr w:type="gramEnd"/>
      <w:r w:rsidRPr="00230726">
        <w:rPr>
          <w:rFonts w:ascii="Tahoma" w:eastAsia="Times New Roman" w:hAnsi="Tahoma" w:cs="Tahoma"/>
          <w:sz w:val="20"/>
          <w:szCs w:val="20"/>
        </w:rPr>
        <w:t xml:space="preserve"> i mesečni planovi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402</w:t>
      </w:r>
      <w:r w:rsidRPr="00230726">
        <w:rPr>
          <w:rFonts w:ascii="Tahoma" w:eastAsia="Times New Roman" w:hAnsi="Tahoma" w:cs="Tahoma"/>
          <w:sz w:val="20"/>
          <w:szCs w:val="20"/>
        </w:rPr>
        <w:tab/>
        <w:t>Finansijski planovi i završni računi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403</w:t>
      </w:r>
      <w:r w:rsidRPr="00230726">
        <w:rPr>
          <w:rFonts w:ascii="Tahoma" w:eastAsia="Times New Roman" w:hAnsi="Tahoma" w:cs="Tahoma"/>
          <w:sz w:val="20"/>
          <w:szCs w:val="20"/>
        </w:rPr>
        <w:tab/>
        <w:t>Izvršenje finansijskih planova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računovodstveno</w:t>
      </w:r>
      <w:proofErr w:type="gramEnd"/>
      <w:r w:rsidRPr="00230726">
        <w:rPr>
          <w:rFonts w:ascii="Tahoma" w:eastAsia="Times New Roman" w:hAnsi="Tahoma" w:cs="Tahoma"/>
          <w:sz w:val="20"/>
          <w:szCs w:val="20"/>
        </w:rPr>
        <w:t xml:space="preserve">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knjigovodstvo</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404</w:t>
      </w:r>
      <w:r w:rsidRPr="00230726">
        <w:rPr>
          <w:rFonts w:ascii="Tahoma" w:eastAsia="Times New Roman" w:hAnsi="Tahoma" w:cs="Tahoma"/>
          <w:sz w:val="20"/>
          <w:szCs w:val="20"/>
        </w:rPr>
        <w:tab/>
        <w:t>Upravljanje imovinom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nabavke</w:t>
      </w:r>
      <w:proofErr w:type="gramEnd"/>
      <w:r w:rsidRPr="00230726">
        <w:rPr>
          <w:rFonts w:ascii="Tahoma" w:eastAsia="Times New Roman" w:hAnsi="Tahoma" w:cs="Tahoma"/>
          <w:sz w:val="20"/>
          <w:szCs w:val="20"/>
        </w:rPr>
        <w:t>, inventarisanje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405</w:t>
      </w:r>
      <w:r w:rsidRPr="00230726">
        <w:rPr>
          <w:rFonts w:ascii="Tahoma" w:eastAsia="Times New Roman" w:hAnsi="Tahoma" w:cs="Tahoma"/>
          <w:sz w:val="20"/>
          <w:szCs w:val="20"/>
        </w:rPr>
        <w:tab/>
        <w:t>Depozitno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depozit</w:t>
      </w:r>
      <w:proofErr w:type="gramEnd"/>
      <w:r w:rsidRPr="00230726">
        <w:rPr>
          <w:rFonts w:ascii="Tahoma" w:eastAsia="Times New Roman" w:hAnsi="Tahoma" w:cs="Tahoma"/>
          <w:sz w:val="20"/>
          <w:szCs w:val="20"/>
        </w:rPr>
        <w:t>, sudski depozit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w:t>
      </w:r>
      <w:r w:rsidRPr="00230726">
        <w:rPr>
          <w:rFonts w:ascii="Tahoma" w:eastAsia="Times New Roman" w:hAnsi="Tahoma" w:cs="Tahoma"/>
          <w:sz w:val="20"/>
          <w:szCs w:val="20"/>
        </w:rPr>
        <w:tab/>
        <w:t>Sredstva, ukupan prihod i dohodak preduzeća i drugih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410</w:t>
      </w:r>
      <w:r w:rsidRPr="00230726">
        <w:rPr>
          <w:rFonts w:ascii="Tahoma" w:eastAsia="Times New Roman" w:hAnsi="Tahoma" w:cs="Tahoma"/>
          <w:sz w:val="20"/>
          <w:szCs w:val="20"/>
        </w:rPr>
        <w:tab/>
        <w:t>Poslovna sredstva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osnovna</w:t>
      </w:r>
      <w:proofErr w:type="gramEnd"/>
      <w:r w:rsidRPr="00230726">
        <w:rPr>
          <w:rFonts w:ascii="Tahoma" w:eastAsia="Times New Roman" w:hAnsi="Tahoma" w:cs="Tahoma"/>
          <w:sz w:val="20"/>
          <w:szCs w:val="20"/>
        </w:rPr>
        <w:t xml:space="preserve"> i obrtna sredstva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krediti</w:t>
      </w:r>
      <w:proofErr w:type="gramEnd"/>
      <w:r w:rsidRPr="00230726">
        <w:rPr>
          <w:rFonts w:ascii="Tahoma" w:eastAsia="Times New Roman" w:hAnsi="Tahoma" w:cs="Tahoma"/>
          <w:sz w:val="20"/>
          <w:szCs w:val="20"/>
        </w:rPr>
        <w:t xml:space="preserve"> za osnovna i obrtna sredstva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sredstva</w:t>
      </w:r>
      <w:proofErr w:type="gramEnd"/>
      <w:r w:rsidRPr="00230726">
        <w:rPr>
          <w:rFonts w:ascii="Tahoma" w:eastAsia="Times New Roman" w:hAnsi="Tahoma" w:cs="Tahoma"/>
          <w:sz w:val="20"/>
          <w:szCs w:val="20"/>
        </w:rPr>
        <w:t xml:space="preserve"> iz drugih izvora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411</w:t>
      </w:r>
      <w:r w:rsidRPr="00230726">
        <w:rPr>
          <w:rFonts w:ascii="Tahoma" w:eastAsia="Times New Roman" w:hAnsi="Tahoma" w:cs="Tahoma"/>
          <w:sz w:val="20"/>
          <w:szCs w:val="20"/>
        </w:rPr>
        <w:tab/>
        <w:t>Ukupan prihod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412</w:t>
      </w:r>
      <w:r w:rsidRPr="00230726">
        <w:rPr>
          <w:rFonts w:ascii="Tahoma" w:eastAsia="Times New Roman" w:hAnsi="Tahoma" w:cs="Tahoma"/>
          <w:sz w:val="20"/>
          <w:szCs w:val="20"/>
        </w:rPr>
        <w:tab/>
        <w:t>Troškovi poslovanja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413</w:t>
      </w:r>
      <w:r w:rsidRPr="00230726">
        <w:rPr>
          <w:rFonts w:ascii="Tahoma" w:eastAsia="Times New Roman" w:hAnsi="Tahoma" w:cs="Tahoma"/>
          <w:sz w:val="20"/>
          <w:szCs w:val="20"/>
        </w:rPr>
        <w:tab/>
        <w:t xml:space="preserve">Porez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promet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414</w:t>
      </w:r>
      <w:r w:rsidRPr="00230726">
        <w:rPr>
          <w:rFonts w:ascii="Tahoma" w:eastAsia="Times New Roman" w:hAnsi="Tahoma" w:cs="Tahoma"/>
          <w:sz w:val="20"/>
          <w:szCs w:val="20"/>
        </w:rPr>
        <w:tab/>
        <w:t xml:space="preserve">Dohodak i dobit i obaveze iz dohotka i dobiti (porezi i </w:t>
      </w:r>
      <w:proofErr w:type="gramStart"/>
      <w:r w:rsidRPr="00230726">
        <w:rPr>
          <w:rFonts w:ascii="Tahoma" w:eastAsia="Times New Roman" w:hAnsi="Tahoma" w:cs="Tahoma"/>
          <w:sz w:val="20"/>
          <w:szCs w:val="20"/>
        </w:rPr>
        <w:t>sl</w:t>
      </w:r>
      <w:proofErr w:type="gramEnd"/>
      <w:r w:rsidRPr="00230726">
        <w:rPr>
          <w:rFonts w:ascii="Tahoma" w:eastAsia="Times New Roman" w:hAnsi="Tahoma" w:cs="Tahoma"/>
          <w:sz w:val="20"/>
          <w:szCs w:val="20"/>
        </w:rPr>
        <w: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415</w:t>
      </w:r>
      <w:r w:rsidRPr="00230726">
        <w:rPr>
          <w:rFonts w:ascii="Tahoma" w:eastAsia="Times New Roman" w:hAnsi="Tahoma" w:cs="Tahoma"/>
          <w:sz w:val="20"/>
          <w:szCs w:val="20"/>
        </w:rPr>
        <w:tab/>
        <w:t>Fondovi preduzeća i drugih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fond</w:t>
      </w:r>
      <w:proofErr w:type="gramEnd"/>
      <w:r w:rsidRPr="00230726">
        <w:rPr>
          <w:rFonts w:ascii="Tahoma" w:eastAsia="Times New Roman" w:hAnsi="Tahoma" w:cs="Tahoma"/>
          <w:sz w:val="20"/>
          <w:szCs w:val="20"/>
        </w:rPr>
        <w:t xml:space="preserve"> opreme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rezervni</w:t>
      </w:r>
      <w:proofErr w:type="gramEnd"/>
      <w:r w:rsidRPr="00230726">
        <w:rPr>
          <w:rFonts w:ascii="Tahoma" w:eastAsia="Times New Roman" w:hAnsi="Tahoma" w:cs="Tahoma"/>
          <w:sz w:val="20"/>
          <w:szCs w:val="20"/>
        </w:rPr>
        <w:t xml:space="preserve"> fond (obavezni i neobavezni deo)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fond</w:t>
      </w:r>
      <w:proofErr w:type="gramEnd"/>
      <w:r w:rsidRPr="00230726">
        <w:rPr>
          <w:rFonts w:ascii="Tahoma" w:eastAsia="Times New Roman" w:hAnsi="Tahoma" w:cs="Tahoma"/>
          <w:sz w:val="20"/>
          <w:szCs w:val="20"/>
        </w:rPr>
        <w:t xml:space="preserve"> rizika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zajedničke</w:t>
      </w:r>
      <w:proofErr w:type="gramEnd"/>
      <w:r w:rsidRPr="00230726">
        <w:rPr>
          <w:rFonts w:ascii="Tahoma" w:eastAsia="Times New Roman" w:hAnsi="Tahoma" w:cs="Tahoma"/>
          <w:sz w:val="20"/>
          <w:szCs w:val="20"/>
        </w:rPr>
        <w:t xml:space="preserve"> rezerve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fond</w:t>
      </w:r>
      <w:proofErr w:type="gramEnd"/>
      <w:r w:rsidRPr="00230726">
        <w:rPr>
          <w:rFonts w:ascii="Tahoma" w:eastAsia="Times New Roman" w:hAnsi="Tahoma" w:cs="Tahoma"/>
          <w:sz w:val="20"/>
          <w:szCs w:val="20"/>
        </w:rPr>
        <w:t xml:space="preserve"> zajedničke potrošnje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investicioni</w:t>
      </w:r>
      <w:proofErr w:type="gramEnd"/>
      <w:r w:rsidRPr="00230726">
        <w:rPr>
          <w:rFonts w:ascii="Tahoma" w:eastAsia="Times New Roman" w:hAnsi="Tahoma" w:cs="Tahoma"/>
          <w:sz w:val="20"/>
          <w:szCs w:val="20"/>
        </w:rPr>
        <w:t xml:space="preserve"> fondovi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poslovni</w:t>
      </w:r>
      <w:proofErr w:type="gramEnd"/>
      <w:r w:rsidRPr="00230726">
        <w:rPr>
          <w:rFonts w:ascii="Tahoma" w:eastAsia="Times New Roman" w:hAnsi="Tahoma" w:cs="Tahoma"/>
          <w:sz w:val="20"/>
          <w:szCs w:val="20"/>
        </w:rPr>
        <w:t xml:space="preserve"> fond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ostali</w:t>
      </w:r>
      <w:proofErr w:type="gramEnd"/>
      <w:r w:rsidRPr="00230726">
        <w:rPr>
          <w:rFonts w:ascii="Tahoma" w:eastAsia="Times New Roman" w:hAnsi="Tahoma" w:cs="Tahoma"/>
          <w:sz w:val="20"/>
          <w:szCs w:val="20"/>
        </w:rPr>
        <w:t xml:space="preserve"> fondovi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416</w:t>
      </w:r>
      <w:r w:rsidRPr="00230726">
        <w:rPr>
          <w:rFonts w:ascii="Tahoma" w:eastAsia="Times New Roman" w:hAnsi="Tahoma" w:cs="Tahoma"/>
          <w:sz w:val="20"/>
          <w:szCs w:val="20"/>
        </w:rPr>
        <w:tab/>
        <w:t>Obaveze preduzeća i korporacija za zaposlene (porezi, druge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obaveze</w:t>
      </w:r>
      <w:proofErr w:type="gramEnd"/>
      <w:r w:rsidRPr="00230726">
        <w:rPr>
          <w:rFonts w:ascii="Tahoma" w:eastAsia="Times New Roman" w:hAnsi="Tahoma" w:cs="Tahoma"/>
          <w:sz w:val="20"/>
          <w:szCs w:val="20"/>
        </w:rPr>
        <w:t xml:space="preserve"> po raznim vidovima osiguranja i zaštite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417</w:t>
      </w:r>
      <w:r w:rsidRPr="00230726">
        <w:rPr>
          <w:rFonts w:ascii="Tahoma" w:eastAsia="Times New Roman" w:hAnsi="Tahoma" w:cs="Tahoma"/>
          <w:sz w:val="20"/>
          <w:szCs w:val="20"/>
        </w:rPr>
        <w:tab/>
        <w:t>Završni računi, periodični obračuni, kontni planovi i drugo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završni</w:t>
      </w:r>
      <w:proofErr w:type="gramEnd"/>
      <w:r w:rsidRPr="00230726">
        <w:rPr>
          <w:rFonts w:ascii="Tahoma" w:eastAsia="Times New Roman" w:hAnsi="Tahoma" w:cs="Tahoma"/>
          <w:sz w:val="20"/>
          <w:szCs w:val="20"/>
        </w:rPr>
        <w:t xml:space="preserve"> računi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periodični</w:t>
      </w:r>
      <w:proofErr w:type="gramEnd"/>
      <w:r w:rsidRPr="00230726">
        <w:rPr>
          <w:rFonts w:ascii="Tahoma" w:eastAsia="Times New Roman" w:hAnsi="Tahoma" w:cs="Tahoma"/>
          <w:sz w:val="20"/>
          <w:szCs w:val="20"/>
        </w:rPr>
        <w:t xml:space="preserve"> obračuni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kontni</w:t>
      </w:r>
      <w:proofErr w:type="gramEnd"/>
      <w:r w:rsidRPr="00230726">
        <w:rPr>
          <w:rFonts w:ascii="Tahoma" w:eastAsia="Times New Roman" w:hAnsi="Tahoma" w:cs="Tahoma"/>
          <w:sz w:val="20"/>
          <w:szCs w:val="20"/>
        </w:rPr>
        <w:t xml:space="preserve"> planovi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inventarisanje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ostalo</w:t>
      </w:r>
      <w:proofErr w:type="gramEnd"/>
      <w:r w:rsidRPr="00230726">
        <w:rPr>
          <w:rFonts w:ascii="Tahoma" w:eastAsia="Times New Roman" w:hAnsi="Tahoma" w:cs="Tahoma"/>
          <w:sz w:val="20"/>
          <w:szCs w:val="20"/>
        </w:rPr>
        <w:t xml:space="preserve"> iz knjigovodstva i evidencije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418</w:t>
      </w:r>
      <w:r w:rsidRPr="00230726">
        <w:rPr>
          <w:rFonts w:ascii="Tahoma" w:eastAsia="Times New Roman" w:hAnsi="Tahoma" w:cs="Tahoma"/>
          <w:sz w:val="20"/>
          <w:szCs w:val="20"/>
        </w:rPr>
        <w:tab/>
        <w:t>Naknada za korišćenje gradskog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42</w:t>
      </w:r>
      <w:r w:rsidRPr="00230726">
        <w:rPr>
          <w:rFonts w:ascii="Tahoma" w:eastAsia="Times New Roman" w:hAnsi="Tahoma" w:cs="Tahoma"/>
          <w:sz w:val="20"/>
          <w:szCs w:val="20"/>
        </w:rPr>
        <w:tab/>
        <w:t>Kreditni i bankarski sistem, osiguranje i lutrije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420</w:t>
      </w:r>
      <w:r w:rsidRPr="00230726">
        <w:rPr>
          <w:rFonts w:ascii="Tahoma" w:eastAsia="Times New Roman" w:hAnsi="Tahoma" w:cs="Tahoma"/>
          <w:sz w:val="20"/>
          <w:szCs w:val="20"/>
        </w:rPr>
        <w:tab/>
        <w:t>Kratkoročno kreditiranje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421</w:t>
      </w:r>
      <w:r w:rsidRPr="00230726">
        <w:rPr>
          <w:rFonts w:ascii="Tahoma" w:eastAsia="Times New Roman" w:hAnsi="Tahoma" w:cs="Tahoma"/>
          <w:sz w:val="20"/>
          <w:szCs w:val="20"/>
        </w:rPr>
        <w:tab/>
        <w:t>Dugoročno kreditiranje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422</w:t>
      </w:r>
      <w:r w:rsidRPr="00230726">
        <w:rPr>
          <w:rFonts w:ascii="Tahoma" w:eastAsia="Times New Roman" w:hAnsi="Tahoma" w:cs="Tahoma"/>
          <w:sz w:val="20"/>
          <w:szCs w:val="20"/>
        </w:rPr>
        <w:tab/>
        <w:t>Bankarski sistem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finansiranje</w:t>
      </w:r>
      <w:proofErr w:type="gramEnd"/>
      <w:r w:rsidRPr="00230726">
        <w:rPr>
          <w:rFonts w:ascii="Tahoma" w:eastAsia="Times New Roman" w:hAnsi="Tahoma" w:cs="Tahoma"/>
          <w:sz w:val="20"/>
          <w:szCs w:val="20"/>
        </w:rPr>
        <w:t xml:space="preserve"> (organizacija - 023)</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platni</w:t>
      </w:r>
      <w:proofErr w:type="gramEnd"/>
      <w:r w:rsidRPr="00230726">
        <w:rPr>
          <w:rFonts w:ascii="Tahoma" w:eastAsia="Times New Roman" w:hAnsi="Tahoma" w:cs="Tahoma"/>
          <w:sz w:val="20"/>
          <w:szCs w:val="20"/>
        </w:rPr>
        <w:t xml:space="preserve"> promet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kontni</w:t>
      </w:r>
      <w:proofErr w:type="gramEnd"/>
      <w:r w:rsidRPr="00230726">
        <w:rPr>
          <w:rFonts w:ascii="Tahoma" w:eastAsia="Times New Roman" w:hAnsi="Tahoma" w:cs="Tahoma"/>
          <w:sz w:val="20"/>
          <w:szCs w:val="20"/>
        </w:rPr>
        <w:t xml:space="preserve"> planovi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provizija</w:t>
      </w:r>
      <w:proofErr w:type="gramEnd"/>
      <w:r w:rsidRPr="00230726">
        <w:rPr>
          <w:rFonts w:ascii="Tahoma" w:eastAsia="Times New Roman" w:hAnsi="Tahoma" w:cs="Tahoma"/>
          <w:sz w:val="20"/>
          <w:szCs w:val="20"/>
        </w:rPr>
        <w:t xml:space="preserve">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423</w:t>
      </w:r>
      <w:r w:rsidRPr="00230726">
        <w:rPr>
          <w:rFonts w:ascii="Tahoma" w:eastAsia="Times New Roman" w:hAnsi="Tahoma" w:cs="Tahoma"/>
          <w:sz w:val="20"/>
          <w:szCs w:val="20"/>
        </w:rPr>
        <w:tab/>
        <w:t>Osiguranje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organizacija</w:t>
      </w:r>
      <w:proofErr w:type="gramEnd"/>
      <w:r w:rsidRPr="00230726">
        <w:rPr>
          <w:rFonts w:ascii="Tahoma" w:eastAsia="Times New Roman" w:hAnsi="Tahoma" w:cs="Tahoma"/>
          <w:sz w:val="20"/>
          <w:szCs w:val="20"/>
        </w:rPr>
        <w:t xml:space="preserve"> osiguravajućih zavoda i zajednica osiguranja - 023</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424</w:t>
      </w:r>
      <w:r w:rsidRPr="00230726">
        <w:rPr>
          <w:rFonts w:ascii="Tahoma" w:eastAsia="Times New Roman" w:hAnsi="Tahoma" w:cs="Tahoma"/>
          <w:sz w:val="20"/>
          <w:szCs w:val="20"/>
        </w:rPr>
        <w:tab/>
        <w:t xml:space="preserve">Lutrije i druge igre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sreću - odobrenje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w:t>
      </w:r>
      <w:r w:rsidRPr="00230726">
        <w:rPr>
          <w:rFonts w:ascii="Tahoma" w:eastAsia="Times New Roman" w:hAnsi="Tahoma" w:cs="Tahoma"/>
          <w:sz w:val="20"/>
          <w:szCs w:val="20"/>
        </w:rPr>
        <w:tab/>
        <w:t>Porezi i doprinosi, takse, naknade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430</w:t>
      </w:r>
      <w:r w:rsidRPr="00230726">
        <w:rPr>
          <w:rFonts w:ascii="Tahoma" w:eastAsia="Times New Roman" w:hAnsi="Tahoma" w:cs="Tahoma"/>
          <w:sz w:val="20"/>
          <w:szCs w:val="20"/>
        </w:rPr>
        <w:tab/>
        <w:t xml:space="preserve">Porezi i druge obaveze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katastarski prihod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obračun</w:t>
      </w:r>
      <w:proofErr w:type="gramEnd"/>
      <w:r w:rsidRPr="00230726">
        <w:rPr>
          <w:rFonts w:ascii="Tahoma" w:eastAsia="Times New Roman" w:hAnsi="Tahoma" w:cs="Tahoma"/>
          <w:sz w:val="20"/>
          <w:szCs w:val="20"/>
        </w:rPr>
        <w:t xml:space="preserve"> katastarskog prihoda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katastarske</w:t>
      </w:r>
      <w:proofErr w:type="gramEnd"/>
      <w:r w:rsidRPr="00230726">
        <w:rPr>
          <w:rFonts w:ascii="Tahoma" w:eastAsia="Times New Roman" w:hAnsi="Tahoma" w:cs="Tahoma"/>
          <w:sz w:val="20"/>
          <w:szCs w:val="20"/>
        </w:rPr>
        <w:t xml:space="preserve"> lestvice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obračun</w:t>
      </w:r>
      <w:proofErr w:type="gramEnd"/>
      <w:r w:rsidRPr="00230726">
        <w:rPr>
          <w:rFonts w:ascii="Tahoma" w:eastAsia="Times New Roman" w:hAnsi="Tahoma" w:cs="Tahoma"/>
          <w:sz w:val="20"/>
          <w:szCs w:val="20"/>
        </w:rPr>
        <w:t xml:space="preserve"> poreza i drugih obaveza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431</w:t>
      </w:r>
      <w:r w:rsidRPr="00230726">
        <w:rPr>
          <w:rFonts w:ascii="Tahoma" w:eastAsia="Times New Roman" w:hAnsi="Tahoma" w:cs="Tahoma"/>
          <w:sz w:val="20"/>
          <w:szCs w:val="20"/>
        </w:rPr>
        <w:tab/>
        <w:t xml:space="preserve">Porezi i druge obaveze </w:t>
      </w:r>
      <w:proofErr w:type="gramStart"/>
      <w:r w:rsidRPr="00230726">
        <w:rPr>
          <w:rFonts w:ascii="Tahoma" w:eastAsia="Times New Roman" w:hAnsi="Tahoma" w:cs="Tahoma"/>
          <w:sz w:val="20"/>
          <w:szCs w:val="20"/>
        </w:rPr>
        <w:t>od</w:t>
      </w:r>
      <w:proofErr w:type="gramEnd"/>
      <w:r w:rsidRPr="00230726">
        <w:rPr>
          <w:rFonts w:ascii="Tahoma" w:eastAsia="Times New Roman" w:hAnsi="Tahoma" w:cs="Tahoma"/>
          <w:sz w:val="20"/>
          <w:szCs w:val="20"/>
        </w:rPr>
        <w:t xml:space="preserve"> ličnog 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zanatske</w:t>
      </w:r>
      <w:proofErr w:type="gramEnd"/>
      <w:r w:rsidRPr="00230726">
        <w:rPr>
          <w:rFonts w:ascii="Tahoma" w:eastAsia="Times New Roman" w:hAnsi="Tahoma" w:cs="Tahoma"/>
          <w:sz w:val="20"/>
          <w:szCs w:val="20"/>
        </w:rPr>
        <w:t xml:space="preserve"> radnje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432</w:t>
      </w:r>
      <w:r w:rsidRPr="00230726">
        <w:rPr>
          <w:rFonts w:ascii="Tahoma" w:eastAsia="Times New Roman" w:hAnsi="Tahoma" w:cs="Tahoma"/>
          <w:sz w:val="20"/>
          <w:szCs w:val="20"/>
        </w:rPr>
        <w:tab/>
        <w:t xml:space="preserve">Porez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nasleđe i poklone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433</w:t>
      </w:r>
      <w:r w:rsidRPr="00230726">
        <w:rPr>
          <w:rFonts w:ascii="Tahoma" w:eastAsia="Times New Roman" w:hAnsi="Tahoma" w:cs="Tahoma"/>
          <w:sz w:val="20"/>
          <w:szCs w:val="20"/>
        </w:rPr>
        <w:tab/>
        <w:t>Naplata i povraćaj poreza (i troškovi prinudne naplate)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434</w:t>
      </w:r>
      <w:r w:rsidRPr="00230726">
        <w:rPr>
          <w:rFonts w:ascii="Tahoma" w:eastAsia="Times New Roman" w:hAnsi="Tahoma" w:cs="Tahoma"/>
          <w:sz w:val="20"/>
          <w:szCs w:val="20"/>
        </w:rPr>
        <w:tab/>
        <w:t>Takse (administrativne, sudske, komunalne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435</w:t>
      </w:r>
      <w:r w:rsidRPr="00230726">
        <w:rPr>
          <w:rFonts w:ascii="Tahoma" w:eastAsia="Times New Roman" w:hAnsi="Tahoma" w:cs="Tahoma"/>
          <w:sz w:val="20"/>
          <w:szCs w:val="20"/>
        </w:rPr>
        <w:tab/>
        <w:t>Poresko knjigovodstvo i analize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436</w:t>
      </w:r>
      <w:r w:rsidRPr="00230726">
        <w:rPr>
          <w:rFonts w:ascii="Tahoma" w:eastAsia="Times New Roman" w:hAnsi="Tahoma" w:cs="Tahoma"/>
          <w:sz w:val="20"/>
          <w:szCs w:val="20"/>
        </w:rPr>
        <w:tab/>
        <w:t xml:space="preserve">Porez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imovinu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437</w:t>
      </w:r>
      <w:r w:rsidRPr="00230726">
        <w:rPr>
          <w:rFonts w:ascii="Tahoma" w:eastAsia="Times New Roman" w:hAnsi="Tahoma" w:cs="Tahoma"/>
          <w:sz w:val="20"/>
          <w:szCs w:val="20"/>
        </w:rPr>
        <w:tab/>
        <w:t>Poreska uverenja (uverenja o plaćenom porezu)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438</w:t>
      </w:r>
      <w:r w:rsidRPr="00230726">
        <w:rPr>
          <w:rFonts w:ascii="Tahoma" w:eastAsia="Times New Roman" w:hAnsi="Tahoma" w:cs="Tahoma"/>
          <w:sz w:val="20"/>
          <w:szCs w:val="20"/>
        </w:rPr>
        <w:tab/>
        <w:t xml:space="preserve">Porezi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dohodak građana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439</w:t>
      </w:r>
      <w:r w:rsidRPr="00230726">
        <w:rPr>
          <w:rFonts w:ascii="Tahoma" w:eastAsia="Times New Roman" w:hAnsi="Tahoma" w:cs="Tahoma"/>
          <w:sz w:val="20"/>
          <w:szCs w:val="20"/>
        </w:rPr>
        <w:tab/>
        <w:t>Ostali porezi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samodoprinos</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autorska</w:t>
      </w:r>
      <w:proofErr w:type="gramEnd"/>
      <w:r w:rsidRPr="00230726">
        <w:rPr>
          <w:rFonts w:ascii="Tahoma" w:eastAsia="Times New Roman" w:hAnsi="Tahoma" w:cs="Tahoma"/>
          <w:sz w:val="20"/>
          <w:szCs w:val="20"/>
        </w:rPr>
        <w:t xml:space="preserve"> prava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ostalo</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44</w:t>
      </w:r>
      <w:r w:rsidRPr="00230726">
        <w:rPr>
          <w:rFonts w:ascii="Tahoma" w:eastAsia="Times New Roman" w:hAnsi="Tahoma" w:cs="Tahoma"/>
          <w:sz w:val="20"/>
          <w:szCs w:val="20"/>
        </w:rPr>
        <w:tab/>
        <w:t>Ukupni finansijski bilansi i regresi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440</w:t>
      </w:r>
      <w:r w:rsidRPr="00230726">
        <w:rPr>
          <w:rFonts w:ascii="Tahoma" w:eastAsia="Times New Roman" w:hAnsi="Tahoma" w:cs="Tahoma"/>
          <w:sz w:val="20"/>
          <w:szCs w:val="20"/>
        </w:rPr>
        <w:tab/>
        <w:t>Bilansi privrede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441</w:t>
      </w:r>
      <w:r w:rsidRPr="00230726">
        <w:rPr>
          <w:rFonts w:ascii="Tahoma" w:eastAsia="Times New Roman" w:hAnsi="Tahoma" w:cs="Tahoma"/>
          <w:sz w:val="20"/>
          <w:szCs w:val="20"/>
        </w:rPr>
        <w:tab/>
        <w:t>Državni bilansi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442</w:t>
      </w:r>
      <w:r w:rsidRPr="00230726">
        <w:rPr>
          <w:rFonts w:ascii="Tahoma" w:eastAsia="Times New Roman" w:hAnsi="Tahoma" w:cs="Tahoma"/>
          <w:sz w:val="20"/>
          <w:szCs w:val="20"/>
        </w:rPr>
        <w:tab/>
        <w:t>Bilansi lokalnih zajednica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443</w:t>
      </w:r>
      <w:r w:rsidRPr="00230726">
        <w:rPr>
          <w:rFonts w:ascii="Tahoma" w:eastAsia="Times New Roman" w:hAnsi="Tahoma" w:cs="Tahoma"/>
          <w:sz w:val="20"/>
          <w:szCs w:val="20"/>
        </w:rPr>
        <w:tab/>
        <w:t>Regresi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w:t>
      </w:r>
      <w:r w:rsidRPr="00230726">
        <w:rPr>
          <w:rFonts w:ascii="Tahoma" w:eastAsia="Times New Roman" w:hAnsi="Tahoma" w:cs="Tahoma"/>
          <w:sz w:val="20"/>
          <w:szCs w:val="20"/>
        </w:rPr>
        <w:tab/>
        <w:t>Finansiranje neproizvodne potrošnje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samoupravnom finansiranju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450</w:t>
      </w:r>
      <w:r w:rsidRPr="00230726">
        <w:rPr>
          <w:rFonts w:ascii="Tahoma" w:eastAsia="Times New Roman" w:hAnsi="Tahoma" w:cs="Tahoma"/>
          <w:sz w:val="20"/>
          <w:szCs w:val="20"/>
        </w:rPr>
        <w:tab/>
        <w:t>Finansiranje socijalnog osiguranja, zdravstva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socijalne</w:t>
      </w:r>
      <w:proofErr w:type="gramEnd"/>
      <w:r w:rsidRPr="00230726">
        <w:rPr>
          <w:rFonts w:ascii="Tahoma" w:eastAsia="Times New Roman" w:hAnsi="Tahoma" w:cs="Tahoma"/>
          <w:sz w:val="20"/>
          <w:szCs w:val="20"/>
        </w:rPr>
        <w:t xml:space="preserv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i isplata računa troškova zdravstvenih usluga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451</w:t>
      </w:r>
      <w:r w:rsidRPr="00230726">
        <w:rPr>
          <w:rFonts w:ascii="Tahoma" w:eastAsia="Times New Roman" w:hAnsi="Tahoma" w:cs="Tahoma"/>
          <w:sz w:val="20"/>
          <w:szCs w:val="20"/>
        </w:rPr>
        <w:tab/>
        <w:t>Finansiranje školstva, nauke i 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452</w:t>
      </w:r>
      <w:r w:rsidRPr="00230726">
        <w:rPr>
          <w:rFonts w:ascii="Tahoma" w:eastAsia="Times New Roman" w:hAnsi="Tahoma" w:cs="Tahoma"/>
          <w:sz w:val="20"/>
          <w:szCs w:val="20"/>
        </w:rPr>
        <w:tab/>
        <w:t>Finansiranje stambene izgradnje, upravljanje stambenim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zgradama</w:t>
      </w:r>
      <w:proofErr w:type="gramEnd"/>
      <w:r w:rsidRPr="00230726">
        <w:rPr>
          <w:rFonts w:ascii="Tahoma" w:eastAsia="Times New Roman" w:hAnsi="Tahoma" w:cs="Tahoma"/>
          <w:sz w:val="20"/>
          <w:szCs w:val="20"/>
        </w:rPr>
        <w:t xml:space="preserve"> i finansiranje komunalnih službi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453</w:t>
      </w:r>
      <w:r w:rsidRPr="00230726">
        <w:rPr>
          <w:rFonts w:ascii="Tahoma" w:eastAsia="Times New Roman" w:hAnsi="Tahoma" w:cs="Tahoma"/>
          <w:sz w:val="20"/>
          <w:szCs w:val="20"/>
        </w:rPr>
        <w:tab/>
        <w:t>Finansiranje ostale neproizvodne potrošnje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komore</w:t>
      </w:r>
      <w:proofErr w:type="gramEnd"/>
      <w:r w:rsidRPr="00230726">
        <w:rPr>
          <w:rFonts w:ascii="Tahoma" w:eastAsia="Times New Roman" w:hAnsi="Tahoma" w:cs="Tahoma"/>
          <w:sz w:val="20"/>
          <w:szCs w:val="20"/>
        </w:rPr>
        <w:t>, zadružni savezi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454</w:t>
      </w:r>
      <w:r w:rsidRPr="00230726">
        <w:rPr>
          <w:rFonts w:ascii="Tahoma" w:eastAsia="Times New Roman" w:hAnsi="Tahoma" w:cs="Tahoma"/>
          <w:sz w:val="20"/>
          <w:szCs w:val="20"/>
        </w:rPr>
        <w:tab/>
        <w:t>Neproizvodne investicije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w:t>
      </w:r>
      <w:r w:rsidRPr="00230726">
        <w:rPr>
          <w:rFonts w:ascii="Tahoma" w:eastAsia="Times New Roman" w:hAnsi="Tahoma" w:cs="Tahoma"/>
          <w:sz w:val="20"/>
          <w:szCs w:val="20"/>
        </w:rPr>
        <w:tab/>
        <w:t>Imovinsko-pravni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460</w:t>
      </w:r>
      <w:r w:rsidRPr="00230726">
        <w:rPr>
          <w:rFonts w:ascii="Tahoma" w:eastAsia="Times New Roman" w:hAnsi="Tahoma" w:cs="Tahoma"/>
          <w:sz w:val="20"/>
          <w:szCs w:val="20"/>
        </w:rPr>
        <w:tab/>
        <w:t>Konfiskacije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461</w:t>
      </w:r>
      <w:r w:rsidRPr="00230726">
        <w:rPr>
          <w:rFonts w:ascii="Tahoma" w:eastAsia="Times New Roman" w:hAnsi="Tahoma" w:cs="Tahoma"/>
          <w:sz w:val="20"/>
          <w:szCs w:val="20"/>
        </w:rPr>
        <w:tab/>
        <w:t>Agrarni poslovi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agrarna</w:t>
      </w:r>
      <w:proofErr w:type="gramEnd"/>
      <w:r w:rsidRPr="00230726">
        <w:rPr>
          <w:rFonts w:ascii="Tahoma" w:eastAsia="Times New Roman" w:hAnsi="Tahoma" w:cs="Tahoma"/>
          <w:sz w:val="20"/>
          <w:szCs w:val="20"/>
        </w:rPr>
        <w:t xml:space="preserve"> reforma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agrarni</w:t>
      </w:r>
      <w:proofErr w:type="gramEnd"/>
      <w:r w:rsidRPr="00230726">
        <w:rPr>
          <w:rFonts w:ascii="Tahoma" w:eastAsia="Times New Roman" w:hAnsi="Tahoma" w:cs="Tahoma"/>
          <w:sz w:val="20"/>
          <w:szCs w:val="20"/>
        </w:rPr>
        <w:t xml:space="preserve"> interesenti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arondacija</w:t>
      </w:r>
      <w:proofErr w:type="gramEnd"/>
      <w:r w:rsidRPr="00230726">
        <w:rPr>
          <w:rFonts w:ascii="Tahoma" w:eastAsia="Times New Roman" w:hAnsi="Tahoma" w:cs="Tahoma"/>
          <w:sz w:val="20"/>
          <w:szCs w:val="20"/>
        </w:rPr>
        <w:t xml:space="preserve"> i komasacija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ostalo</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vraćanje</w:t>
      </w:r>
      <w:proofErr w:type="gramEnd"/>
      <w:r w:rsidRPr="00230726">
        <w:rPr>
          <w:rFonts w:ascii="Tahoma" w:eastAsia="Times New Roman" w:hAnsi="Tahoma" w:cs="Tahoma"/>
          <w:sz w:val="20"/>
          <w:szCs w:val="20"/>
        </w:rPr>
        <w:t xml:space="preserve"> zemlje i drugih nepokretnosti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462</w:t>
      </w:r>
      <w:r w:rsidRPr="00230726">
        <w:rPr>
          <w:rFonts w:ascii="Tahoma" w:eastAsia="Times New Roman" w:hAnsi="Tahoma" w:cs="Tahoma"/>
          <w:sz w:val="20"/>
          <w:szCs w:val="20"/>
        </w:rPr>
        <w:tab/>
        <w:t>Nacionalizacija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463</w:t>
      </w:r>
      <w:r w:rsidRPr="00230726">
        <w:rPr>
          <w:rFonts w:ascii="Tahoma" w:eastAsia="Times New Roman" w:hAnsi="Tahoma" w:cs="Tahoma"/>
          <w:sz w:val="20"/>
          <w:szCs w:val="20"/>
        </w:rPr>
        <w:tab/>
        <w:t xml:space="preserve">Sticanje vlasništva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društvenoj imovini, napuštanje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svojine</w:t>
      </w:r>
      <w:proofErr w:type="gramEnd"/>
      <w:r w:rsidRPr="00230726">
        <w:rPr>
          <w:rFonts w:ascii="Tahoma" w:eastAsia="Times New Roman" w:hAnsi="Tahoma" w:cs="Tahoma"/>
          <w:sz w:val="20"/>
          <w:szCs w:val="20"/>
        </w:rPr>
        <w:t>, prava na građevinskom zemljištu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464</w:t>
      </w:r>
      <w:r w:rsidRPr="00230726">
        <w:rPr>
          <w:rFonts w:ascii="Tahoma" w:eastAsia="Times New Roman" w:hAnsi="Tahoma" w:cs="Tahoma"/>
          <w:sz w:val="20"/>
          <w:szCs w:val="20"/>
        </w:rPr>
        <w:tab/>
        <w:t>Ugovorni promet zemljištem i zgradama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prodaja</w:t>
      </w:r>
      <w:proofErr w:type="gramEnd"/>
      <w:r w:rsidRPr="00230726">
        <w:rPr>
          <w:rFonts w:ascii="Tahoma" w:eastAsia="Times New Roman" w:hAnsi="Tahoma" w:cs="Tahoma"/>
          <w:sz w:val="20"/>
          <w:szCs w:val="20"/>
        </w:rPr>
        <w:t xml:space="preserve"> zgrada i delova zgrada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prodaja</w:t>
      </w:r>
      <w:proofErr w:type="gramEnd"/>
      <w:r w:rsidRPr="00230726">
        <w:rPr>
          <w:rFonts w:ascii="Tahoma" w:eastAsia="Times New Roman" w:hAnsi="Tahoma" w:cs="Tahoma"/>
          <w:sz w:val="20"/>
          <w:szCs w:val="20"/>
        </w:rPr>
        <w:t xml:space="preserve">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kupovina</w:t>
      </w:r>
      <w:proofErr w:type="gramEnd"/>
      <w:r w:rsidRPr="00230726">
        <w:rPr>
          <w:rFonts w:ascii="Tahoma" w:eastAsia="Times New Roman" w:hAnsi="Tahoma" w:cs="Tahoma"/>
          <w:sz w:val="20"/>
          <w:szCs w:val="20"/>
        </w:rPr>
        <w:t xml:space="preserve"> nepokretnosti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zamena</w:t>
      </w:r>
      <w:proofErr w:type="gramEnd"/>
      <w:r w:rsidRPr="00230726">
        <w:rPr>
          <w:rFonts w:ascii="Tahoma" w:eastAsia="Times New Roman" w:hAnsi="Tahoma" w:cs="Tahoma"/>
          <w:sz w:val="20"/>
          <w:szCs w:val="20"/>
        </w:rPr>
        <w:t xml:space="preserve"> nepokretnosti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predaje</w:t>
      </w:r>
      <w:proofErr w:type="gramEnd"/>
      <w:r w:rsidRPr="00230726">
        <w:rPr>
          <w:rFonts w:ascii="Tahoma" w:eastAsia="Times New Roman" w:hAnsi="Tahoma" w:cs="Tahoma"/>
          <w:sz w:val="20"/>
          <w:szCs w:val="20"/>
        </w:rPr>
        <w:t xml:space="preserve"> i pokloni nepokretnosti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zakupi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odobravanje</w:t>
      </w:r>
      <w:proofErr w:type="gramEnd"/>
      <w:r w:rsidRPr="00230726">
        <w:rPr>
          <w:rFonts w:ascii="Tahoma" w:eastAsia="Times New Roman" w:hAnsi="Tahoma" w:cs="Tahoma"/>
          <w:sz w:val="20"/>
          <w:szCs w:val="20"/>
        </w:rPr>
        <w:t xml:space="preserve"> prometa nepokretnostima (prodaja društvenih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stanova</w:t>
      </w:r>
      <w:proofErr w:type="gramEnd"/>
      <w:r w:rsidRPr="00230726">
        <w:rPr>
          <w:rFonts w:ascii="Tahoma" w:eastAsia="Times New Roman" w:hAnsi="Tahoma" w:cs="Tahoma"/>
          <w:sz w:val="20"/>
          <w:szCs w:val="20"/>
        </w:rPr>
        <w:t xml:space="preserve"> 360)</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w:t>
      </w: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prenos</w:t>
      </w:r>
      <w:proofErr w:type="gramEnd"/>
      <w:r w:rsidRPr="00230726">
        <w:rPr>
          <w:rFonts w:ascii="Tahoma" w:eastAsia="Times New Roman" w:hAnsi="Tahoma" w:cs="Tahoma"/>
          <w:sz w:val="20"/>
          <w:szCs w:val="20"/>
        </w:rPr>
        <w:t xml:space="preserve"> prava nepokretnosti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465</w:t>
      </w:r>
      <w:r w:rsidRPr="00230726">
        <w:rPr>
          <w:rFonts w:ascii="Tahoma" w:eastAsia="Times New Roman" w:hAnsi="Tahoma" w:cs="Tahoma"/>
          <w:sz w:val="20"/>
          <w:szCs w:val="20"/>
        </w:rPr>
        <w:tab/>
        <w:t>Eksproprijacija, administrativni prenos</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466</w:t>
      </w:r>
      <w:r w:rsidRPr="00230726">
        <w:rPr>
          <w:rFonts w:ascii="Tahoma" w:eastAsia="Times New Roman" w:hAnsi="Tahoma" w:cs="Tahoma"/>
          <w:sz w:val="20"/>
          <w:szCs w:val="20"/>
        </w:rPr>
        <w:tab/>
        <w:t>Uzurpacije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47</w:t>
      </w:r>
      <w:r w:rsidRPr="00230726">
        <w:rPr>
          <w:rFonts w:ascii="Tahoma" w:eastAsia="Times New Roman" w:hAnsi="Tahoma" w:cs="Tahoma"/>
          <w:sz w:val="20"/>
          <w:szCs w:val="20"/>
        </w:rPr>
        <w:tab/>
        <w:t xml:space="preserve">Nadzor </w:t>
      </w:r>
      <w:proofErr w:type="gramStart"/>
      <w:r w:rsidRPr="00230726">
        <w:rPr>
          <w:rFonts w:ascii="Tahoma" w:eastAsia="Times New Roman" w:hAnsi="Tahoma" w:cs="Tahoma"/>
          <w:sz w:val="20"/>
          <w:szCs w:val="20"/>
        </w:rPr>
        <w:t>nad</w:t>
      </w:r>
      <w:proofErr w:type="gramEnd"/>
      <w:r w:rsidRPr="00230726">
        <w:rPr>
          <w:rFonts w:ascii="Tahoma" w:eastAsia="Times New Roman" w:hAnsi="Tahoma" w:cs="Tahoma"/>
          <w:sz w:val="20"/>
          <w:szCs w:val="20"/>
        </w:rPr>
        <w:t xml:space="preserve"> finansijskim poslovanjem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poslovi finansijskog nadzora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inspekcija</w:t>
      </w:r>
      <w:proofErr w:type="gramEnd"/>
      <w:r w:rsidRPr="00230726">
        <w:rPr>
          <w:rFonts w:ascii="Tahoma" w:eastAsia="Times New Roman" w:hAnsi="Tahoma" w:cs="Tahoma"/>
          <w:sz w:val="20"/>
          <w:szCs w:val="20"/>
        </w:rPr>
        <w:t xml:space="preserve"> prihoda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48</w:t>
      </w:r>
      <w:r w:rsidRPr="00230726">
        <w:rPr>
          <w:rFonts w:ascii="Tahoma" w:eastAsia="Times New Roman" w:hAnsi="Tahoma" w:cs="Tahoma"/>
          <w:sz w:val="20"/>
          <w:szCs w:val="20"/>
        </w:rPr>
        <w:tab/>
        <w:t>Spoljne finansije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480</w:t>
      </w:r>
      <w:r w:rsidRPr="00230726">
        <w:rPr>
          <w:rFonts w:ascii="Tahoma" w:eastAsia="Times New Roman" w:hAnsi="Tahoma" w:cs="Tahoma"/>
          <w:sz w:val="20"/>
          <w:szCs w:val="20"/>
        </w:rPr>
        <w:tab/>
        <w:t>Platni i devizni bilans</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481</w:t>
      </w:r>
      <w:r w:rsidRPr="00230726">
        <w:rPr>
          <w:rFonts w:ascii="Tahoma" w:eastAsia="Times New Roman" w:hAnsi="Tahoma" w:cs="Tahoma"/>
          <w:sz w:val="20"/>
          <w:szCs w:val="20"/>
        </w:rPr>
        <w:tab/>
        <w:t xml:space="preserve">Kreditni odnosi </w:t>
      </w:r>
      <w:proofErr w:type="gramStart"/>
      <w:r w:rsidRPr="00230726">
        <w:rPr>
          <w:rFonts w:ascii="Tahoma" w:eastAsia="Times New Roman" w:hAnsi="Tahoma" w:cs="Tahoma"/>
          <w:sz w:val="20"/>
          <w:szCs w:val="20"/>
        </w:rPr>
        <w:t>sa</w:t>
      </w:r>
      <w:proofErr w:type="gramEnd"/>
      <w:r w:rsidRPr="00230726">
        <w:rPr>
          <w:rFonts w:ascii="Tahoma" w:eastAsia="Times New Roman" w:hAnsi="Tahoma" w:cs="Tahoma"/>
          <w:sz w:val="20"/>
          <w:szCs w:val="20"/>
        </w:rPr>
        <w:t xml:space="preserve"> inostranstvom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482</w:t>
      </w:r>
      <w:r w:rsidRPr="00230726">
        <w:rPr>
          <w:rFonts w:ascii="Tahoma" w:eastAsia="Times New Roman" w:hAnsi="Tahoma" w:cs="Tahoma"/>
          <w:sz w:val="20"/>
          <w:szCs w:val="20"/>
        </w:rPr>
        <w:tab/>
        <w:t>Devizno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devizni</w:t>
      </w:r>
      <w:proofErr w:type="gramEnd"/>
      <w:r w:rsidRPr="00230726">
        <w:rPr>
          <w:rFonts w:ascii="Tahoma" w:eastAsia="Times New Roman" w:hAnsi="Tahoma" w:cs="Tahoma"/>
          <w:sz w:val="20"/>
          <w:szCs w:val="20"/>
        </w:rPr>
        <w:t xml:space="preserve"> režim (instrumenti izvoza, režim zlata),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robne</w:t>
      </w:r>
      <w:proofErr w:type="gramEnd"/>
      <w:r w:rsidRPr="00230726">
        <w:rPr>
          <w:rFonts w:ascii="Tahoma" w:eastAsia="Times New Roman" w:hAnsi="Tahoma" w:cs="Tahoma"/>
          <w:sz w:val="20"/>
          <w:szCs w:val="20"/>
        </w:rPr>
        <w:t xml:space="preserve"> rezerve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nerobne</w:t>
      </w:r>
      <w:proofErr w:type="gramEnd"/>
      <w:r w:rsidRPr="00230726">
        <w:rPr>
          <w:rFonts w:ascii="Tahoma" w:eastAsia="Times New Roman" w:hAnsi="Tahoma" w:cs="Tahoma"/>
          <w:sz w:val="20"/>
          <w:szCs w:val="20"/>
        </w:rPr>
        <w:t xml:space="preserve"> rezerve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483</w:t>
      </w:r>
      <w:r w:rsidRPr="00230726">
        <w:rPr>
          <w:rFonts w:ascii="Tahoma" w:eastAsia="Times New Roman" w:hAnsi="Tahoma" w:cs="Tahoma"/>
          <w:sz w:val="20"/>
          <w:szCs w:val="20"/>
        </w:rPr>
        <w:tab/>
        <w:t>Carine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484</w:t>
      </w:r>
      <w:r w:rsidRPr="00230726">
        <w:rPr>
          <w:rFonts w:ascii="Tahoma" w:eastAsia="Times New Roman" w:hAnsi="Tahoma" w:cs="Tahoma"/>
          <w:sz w:val="20"/>
          <w:szCs w:val="20"/>
        </w:rPr>
        <w:tab/>
        <w:t xml:space="preserve">Nadzor </w:t>
      </w:r>
      <w:proofErr w:type="gramStart"/>
      <w:r w:rsidRPr="00230726">
        <w:rPr>
          <w:rFonts w:ascii="Tahoma" w:eastAsia="Times New Roman" w:hAnsi="Tahoma" w:cs="Tahoma"/>
          <w:sz w:val="20"/>
          <w:szCs w:val="20"/>
        </w:rPr>
        <w:t>nad</w:t>
      </w:r>
      <w:proofErr w:type="gramEnd"/>
      <w:r w:rsidRPr="00230726">
        <w:rPr>
          <w:rFonts w:ascii="Tahoma" w:eastAsia="Times New Roman" w:hAnsi="Tahoma" w:cs="Tahoma"/>
          <w:sz w:val="20"/>
          <w:szCs w:val="20"/>
        </w:rPr>
        <w:t xml:space="preserve"> deviznim poslovanjem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485</w:t>
      </w:r>
      <w:r w:rsidRPr="00230726">
        <w:rPr>
          <w:rFonts w:ascii="Tahoma" w:eastAsia="Times New Roman" w:hAnsi="Tahoma" w:cs="Tahoma"/>
          <w:sz w:val="20"/>
          <w:szCs w:val="20"/>
        </w:rPr>
        <w:tab/>
        <w:t>Odnosi sa</w:t>
      </w:r>
      <w:proofErr w:type="gramEnd"/>
      <w:r w:rsidRPr="00230726">
        <w:rPr>
          <w:rFonts w:ascii="Tahoma" w:eastAsia="Times New Roman" w:hAnsi="Tahoma" w:cs="Tahoma"/>
          <w:sz w:val="20"/>
          <w:szCs w:val="20"/>
        </w:rPr>
        <w:t xml:space="preserve"> međunarodnim finansijskim organizacijama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5</w:t>
      </w:r>
      <w:r w:rsidRPr="00230726">
        <w:rPr>
          <w:rFonts w:ascii="Tahoma" w:eastAsia="Times New Roman" w:hAnsi="Tahoma" w:cs="Tahoma"/>
          <w:sz w:val="20"/>
          <w:szCs w:val="20"/>
        </w:rPr>
        <w:tab/>
        <w:t>Zdravlje i socijalno staranje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50</w:t>
      </w:r>
      <w:r w:rsidRPr="00230726">
        <w:rPr>
          <w:rFonts w:ascii="Tahoma" w:eastAsia="Times New Roman" w:hAnsi="Tahoma" w:cs="Tahoma"/>
          <w:sz w:val="20"/>
          <w:szCs w:val="20"/>
        </w:rPr>
        <w:tab/>
        <w:t>Opšte o zdravlju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501</w:t>
      </w:r>
      <w:r w:rsidRPr="00230726">
        <w:rPr>
          <w:rFonts w:ascii="Tahoma" w:eastAsia="Times New Roman" w:hAnsi="Tahoma" w:cs="Tahoma"/>
          <w:sz w:val="20"/>
          <w:szCs w:val="20"/>
        </w:rPr>
        <w:tab/>
        <w:t>Zaštita i unapređivanje čovekove sredine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w:t>
      </w:r>
      <w:r w:rsidRPr="00230726">
        <w:rPr>
          <w:rFonts w:ascii="Tahoma" w:eastAsia="Times New Roman" w:hAnsi="Tahoma" w:cs="Tahoma"/>
          <w:sz w:val="20"/>
          <w:szCs w:val="20"/>
        </w:rPr>
        <w:tab/>
        <w:t>Preventivna i kurativna zdravstvena delatnost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510</w:t>
      </w:r>
      <w:r w:rsidRPr="00230726">
        <w:rPr>
          <w:rFonts w:ascii="Tahoma" w:eastAsia="Times New Roman" w:hAnsi="Tahoma" w:cs="Tahoma"/>
          <w:sz w:val="20"/>
          <w:szCs w:val="20"/>
        </w:rPr>
        <w:tab/>
        <w:t>Ambulantno-politička i dispanzerska delatnost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odobrenja</w:t>
      </w:r>
      <w:proofErr w:type="gramEnd"/>
      <w:r w:rsidRPr="00230726">
        <w:rPr>
          <w:rFonts w:ascii="Tahoma" w:eastAsia="Times New Roman" w:hAnsi="Tahoma" w:cs="Tahoma"/>
          <w:sz w:val="20"/>
          <w:szCs w:val="20"/>
        </w:rPr>
        <w:t xml:space="preserv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zdravstveni</w:t>
      </w:r>
      <w:proofErr w:type="gramEnd"/>
      <w:r w:rsidRPr="00230726">
        <w:rPr>
          <w:rFonts w:ascii="Tahoma" w:eastAsia="Times New Roman" w:hAnsi="Tahoma" w:cs="Tahoma"/>
          <w:sz w:val="20"/>
          <w:szCs w:val="20"/>
        </w:rPr>
        <w:t xml:space="preserve"> domovi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ambulante</w:t>
      </w:r>
      <w:proofErr w:type="gramEnd"/>
      <w:r w:rsidRPr="00230726">
        <w:rPr>
          <w:rFonts w:ascii="Tahoma" w:eastAsia="Times New Roman" w:hAnsi="Tahoma" w:cs="Tahoma"/>
          <w:sz w:val="20"/>
          <w:szCs w:val="20"/>
        </w:rPr>
        <w:t xml:space="preserve"> preduzeća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zubne</w:t>
      </w:r>
      <w:proofErr w:type="gramEnd"/>
      <w:r w:rsidRPr="00230726">
        <w:rPr>
          <w:rFonts w:ascii="Tahoma" w:eastAsia="Times New Roman" w:hAnsi="Tahoma" w:cs="Tahoma"/>
          <w:sz w:val="20"/>
          <w:szCs w:val="20"/>
        </w:rPr>
        <w:t xml:space="preserve"> ambulante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dispanzeri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poliklinike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hitna</w:t>
      </w:r>
      <w:proofErr w:type="gramEnd"/>
      <w:r w:rsidRPr="00230726">
        <w:rPr>
          <w:rFonts w:ascii="Tahoma" w:eastAsia="Times New Roman" w:hAnsi="Tahoma" w:cs="Tahoma"/>
          <w:sz w:val="20"/>
          <w:szCs w:val="20"/>
        </w:rPr>
        <w:t xml:space="preserve"> pomoć (zdravstvena)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delatnost</w:t>
      </w:r>
      <w:proofErr w:type="gramEnd"/>
      <w:r w:rsidRPr="00230726">
        <w:rPr>
          <w:rFonts w:ascii="Tahoma" w:eastAsia="Times New Roman" w:hAnsi="Tahoma" w:cs="Tahoma"/>
          <w:sz w:val="20"/>
          <w:szCs w:val="20"/>
        </w:rPr>
        <w:t xml:space="preserve"> rehabilitacije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511</w:t>
      </w:r>
      <w:r w:rsidRPr="00230726">
        <w:rPr>
          <w:rFonts w:ascii="Tahoma" w:eastAsia="Times New Roman" w:hAnsi="Tahoma" w:cs="Tahoma"/>
          <w:sz w:val="20"/>
          <w:szCs w:val="20"/>
        </w:rPr>
        <w:tab/>
        <w:t>Stacionarna zdravstvena delatnost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bolnice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materinski</w:t>
      </w:r>
      <w:proofErr w:type="gramEnd"/>
      <w:r w:rsidRPr="00230726">
        <w:rPr>
          <w:rFonts w:ascii="Tahoma" w:eastAsia="Times New Roman" w:hAnsi="Tahoma" w:cs="Tahoma"/>
          <w:sz w:val="20"/>
          <w:szCs w:val="20"/>
        </w:rPr>
        <w:t xml:space="preserve"> domovi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dečji</w:t>
      </w:r>
      <w:proofErr w:type="gramEnd"/>
      <w:r w:rsidRPr="00230726">
        <w:rPr>
          <w:rFonts w:ascii="Tahoma" w:eastAsia="Times New Roman" w:hAnsi="Tahoma" w:cs="Tahoma"/>
          <w:sz w:val="20"/>
          <w:szCs w:val="20"/>
        </w:rPr>
        <w:t xml:space="preserve"> domovi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512</w:t>
      </w:r>
      <w:r w:rsidRPr="00230726">
        <w:rPr>
          <w:rFonts w:ascii="Tahoma" w:eastAsia="Times New Roman" w:hAnsi="Tahoma" w:cs="Tahoma"/>
          <w:sz w:val="20"/>
          <w:szCs w:val="20"/>
        </w:rPr>
        <w:tab/>
        <w:t>Higijensko-epidemiološka delatnost i službe pregleda mrtvaca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cepljenje</w:t>
      </w:r>
      <w:proofErr w:type="gramEnd"/>
      <w:r w:rsidRPr="00230726">
        <w:rPr>
          <w:rFonts w:ascii="Tahoma" w:eastAsia="Times New Roman" w:hAnsi="Tahoma" w:cs="Tahoma"/>
          <w:sz w:val="20"/>
          <w:szCs w:val="20"/>
        </w:rPr>
        <w:t xml:space="preserve"> protiv zaraznih bolesti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pogrebi</w:t>
      </w:r>
      <w:proofErr w:type="gramEnd"/>
      <w:r w:rsidRPr="00230726">
        <w:rPr>
          <w:rFonts w:ascii="Tahoma" w:eastAsia="Times New Roman" w:hAnsi="Tahoma" w:cs="Tahoma"/>
          <w:sz w:val="20"/>
          <w:szCs w:val="20"/>
        </w:rPr>
        <w:t>, ekshumacije i prevozi mrtvaca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513</w:t>
      </w:r>
      <w:r w:rsidRPr="00230726">
        <w:rPr>
          <w:rFonts w:ascii="Tahoma" w:eastAsia="Times New Roman" w:hAnsi="Tahoma" w:cs="Tahoma"/>
          <w:sz w:val="20"/>
          <w:szCs w:val="20"/>
        </w:rPr>
        <w:tab/>
        <w:t>Delatnost specijalnih ustanova i instituta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514</w:t>
      </w:r>
      <w:r w:rsidRPr="00230726">
        <w:rPr>
          <w:rFonts w:ascii="Tahoma" w:eastAsia="Times New Roman" w:hAnsi="Tahoma" w:cs="Tahoma"/>
          <w:sz w:val="20"/>
          <w:szCs w:val="20"/>
        </w:rPr>
        <w:tab/>
        <w:t>Delatnost prirodnih lečilišta i oporavilišta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515</w:t>
      </w:r>
      <w:r w:rsidRPr="00230726">
        <w:rPr>
          <w:rFonts w:ascii="Tahoma" w:eastAsia="Times New Roman" w:hAnsi="Tahoma" w:cs="Tahoma"/>
          <w:sz w:val="20"/>
          <w:szCs w:val="20"/>
        </w:rPr>
        <w:tab/>
        <w:t>Delatnost apoteka i nadzor i problemi prometa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proizvodnje</w:t>
      </w:r>
      <w:proofErr w:type="gramEnd"/>
      <w:r w:rsidRPr="00230726">
        <w:rPr>
          <w:rFonts w:ascii="Tahoma" w:eastAsia="Times New Roman" w:hAnsi="Tahoma" w:cs="Tahoma"/>
          <w:sz w:val="20"/>
          <w:szCs w:val="20"/>
        </w:rPr>
        <w:t xml:space="preserve"> lekova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opšte o upotrebi otrova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odobrenje</w:t>
      </w:r>
      <w:proofErr w:type="gramEnd"/>
      <w:r w:rsidRPr="00230726">
        <w:rPr>
          <w:rFonts w:ascii="Tahoma" w:eastAsia="Times New Roman" w:hAnsi="Tahoma" w:cs="Tahoma"/>
          <w:sz w:val="20"/>
          <w:szCs w:val="20"/>
        </w:rPr>
        <w:t xml:space="preserve"> za promet lekova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516</w:t>
      </w:r>
      <w:r w:rsidRPr="00230726">
        <w:rPr>
          <w:rFonts w:ascii="Tahoma" w:eastAsia="Times New Roman" w:hAnsi="Tahoma" w:cs="Tahoma"/>
          <w:sz w:val="20"/>
          <w:szCs w:val="20"/>
        </w:rPr>
        <w:tab/>
        <w:t>Delatnost službe za transfuziju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52</w:t>
      </w:r>
      <w:r w:rsidRPr="00230726">
        <w:rPr>
          <w:rFonts w:ascii="Tahoma" w:eastAsia="Times New Roman" w:hAnsi="Tahoma" w:cs="Tahoma"/>
          <w:sz w:val="20"/>
          <w:szCs w:val="20"/>
        </w:rPr>
        <w:tab/>
        <w:t xml:space="preserve">Proučavanje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području zdravlja i delatnosti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zdravstvenih</w:t>
      </w:r>
      <w:proofErr w:type="gramEnd"/>
      <w:r w:rsidRPr="00230726">
        <w:rPr>
          <w:rFonts w:ascii="Tahoma" w:eastAsia="Times New Roman" w:hAnsi="Tahoma" w:cs="Tahoma"/>
          <w:sz w:val="20"/>
          <w:szCs w:val="20"/>
        </w:rPr>
        <w:t xml:space="preserve"> centara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53</w:t>
      </w:r>
      <w:r w:rsidRPr="00230726">
        <w:rPr>
          <w:rFonts w:ascii="Tahoma" w:eastAsia="Times New Roman" w:hAnsi="Tahoma" w:cs="Tahoma"/>
          <w:sz w:val="20"/>
          <w:szCs w:val="20"/>
        </w:rPr>
        <w:tab/>
        <w:t>Sanitarna inspekcija i drugi oblici zdravstvenog nadzora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54</w:t>
      </w:r>
      <w:r w:rsidRPr="00230726">
        <w:rPr>
          <w:rFonts w:ascii="Tahoma" w:eastAsia="Times New Roman" w:hAnsi="Tahoma" w:cs="Tahoma"/>
          <w:sz w:val="20"/>
          <w:szCs w:val="20"/>
        </w:rPr>
        <w:tab/>
        <w:t>Troškovi zdravstvenih usluga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uputstva</w:t>
      </w:r>
      <w:proofErr w:type="gramEnd"/>
      <w:r w:rsidRPr="00230726">
        <w:rPr>
          <w:rFonts w:ascii="Tahoma" w:eastAsia="Times New Roman" w:hAnsi="Tahoma" w:cs="Tahoma"/>
          <w:sz w:val="20"/>
          <w:szCs w:val="20"/>
        </w:rPr>
        <w:t xml:space="preserve"> i objašnjenja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ugovori</w:t>
      </w:r>
      <w:proofErr w:type="gramEnd"/>
      <w:r w:rsidRPr="00230726">
        <w:rPr>
          <w:rFonts w:ascii="Tahoma" w:eastAsia="Times New Roman" w:hAnsi="Tahoma" w:cs="Tahoma"/>
          <w:sz w:val="20"/>
          <w:szCs w:val="20"/>
        </w:rPr>
        <w:t xml:space="preserve"> o plaćanju zdravstvenih usluga (isplata računa - 450)</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55</w:t>
      </w:r>
      <w:r w:rsidRPr="00230726">
        <w:rPr>
          <w:rFonts w:ascii="Tahoma" w:eastAsia="Times New Roman" w:hAnsi="Tahoma" w:cs="Tahoma"/>
          <w:sz w:val="20"/>
          <w:szCs w:val="20"/>
        </w:rPr>
        <w:tab/>
        <w:t>Opšte o socijalnoj zaštiti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550</w:t>
      </w:r>
      <w:r w:rsidRPr="00230726">
        <w:rPr>
          <w:rFonts w:ascii="Tahoma" w:eastAsia="Times New Roman" w:hAnsi="Tahoma" w:cs="Tahoma"/>
          <w:sz w:val="20"/>
          <w:szCs w:val="20"/>
        </w:rPr>
        <w:tab/>
        <w:t>Organizacija socijalnih službi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551</w:t>
      </w:r>
      <w:r w:rsidRPr="00230726">
        <w:rPr>
          <w:rFonts w:ascii="Tahoma" w:eastAsia="Times New Roman" w:hAnsi="Tahoma" w:cs="Tahoma"/>
          <w:sz w:val="20"/>
          <w:szCs w:val="20"/>
        </w:rPr>
        <w:tab/>
        <w:t>Centar za socijalni rad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552</w:t>
      </w:r>
      <w:r w:rsidRPr="00230726">
        <w:rPr>
          <w:rFonts w:ascii="Tahoma" w:eastAsia="Times New Roman" w:hAnsi="Tahoma" w:cs="Tahoma"/>
          <w:sz w:val="20"/>
          <w:szCs w:val="20"/>
        </w:rPr>
        <w:tab/>
        <w:t>Habilitacija i rehabilitacija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553</w:t>
      </w:r>
      <w:r w:rsidRPr="00230726">
        <w:rPr>
          <w:rFonts w:ascii="Tahoma" w:eastAsia="Times New Roman" w:hAnsi="Tahoma" w:cs="Tahoma"/>
          <w:sz w:val="20"/>
          <w:szCs w:val="20"/>
        </w:rPr>
        <w:tab/>
        <w:t>Novčane pomoći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56</w:t>
      </w:r>
      <w:r w:rsidRPr="00230726">
        <w:rPr>
          <w:rFonts w:ascii="Tahoma" w:eastAsia="Times New Roman" w:hAnsi="Tahoma" w:cs="Tahoma"/>
          <w:sz w:val="20"/>
          <w:szCs w:val="20"/>
        </w:rPr>
        <w:tab/>
        <w:t>Zaštita omladine, porodice i odraslih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560</w:t>
      </w:r>
      <w:r w:rsidRPr="00230726">
        <w:rPr>
          <w:rFonts w:ascii="Tahoma" w:eastAsia="Times New Roman" w:hAnsi="Tahoma" w:cs="Tahoma"/>
          <w:sz w:val="20"/>
          <w:szCs w:val="20"/>
        </w:rPr>
        <w:tab/>
        <w:t>Zaštita omladine i porodice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usvajanje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zaštita</w:t>
      </w:r>
      <w:proofErr w:type="gramEnd"/>
      <w:r w:rsidRPr="00230726">
        <w:rPr>
          <w:rFonts w:ascii="Tahoma" w:eastAsia="Times New Roman" w:hAnsi="Tahoma" w:cs="Tahoma"/>
          <w:sz w:val="20"/>
          <w:szCs w:val="20"/>
        </w:rPr>
        <w:t xml:space="preserve"> u ustanovama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društveno</w:t>
      </w:r>
      <w:proofErr w:type="gramEnd"/>
      <w:r w:rsidRPr="00230726">
        <w:rPr>
          <w:rFonts w:ascii="Tahoma" w:eastAsia="Times New Roman" w:hAnsi="Tahoma" w:cs="Tahoma"/>
          <w:sz w:val="20"/>
          <w:szCs w:val="20"/>
        </w:rPr>
        <w:t xml:space="preserve"> neprilagođena deca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deca</w:t>
      </w:r>
      <w:proofErr w:type="gramEnd"/>
      <w:r w:rsidRPr="00230726">
        <w:rPr>
          <w:rFonts w:ascii="Tahoma" w:eastAsia="Times New Roman" w:hAnsi="Tahoma" w:cs="Tahoma"/>
          <w:sz w:val="20"/>
          <w:szCs w:val="20"/>
        </w:rPr>
        <w:t xml:space="preserve"> sa nedostacima u fizičkom i društvenom razvoju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razvodi</w:t>
      </w:r>
      <w:proofErr w:type="gramEnd"/>
      <w:r w:rsidRPr="00230726">
        <w:rPr>
          <w:rFonts w:ascii="Tahoma" w:eastAsia="Times New Roman" w:hAnsi="Tahoma" w:cs="Tahoma"/>
          <w:sz w:val="20"/>
          <w:szCs w:val="20"/>
        </w:rPr>
        <w:t xml:space="preserve"> brakova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vanbračna</w:t>
      </w:r>
      <w:proofErr w:type="gramEnd"/>
      <w:r w:rsidRPr="00230726">
        <w:rPr>
          <w:rFonts w:ascii="Tahoma" w:eastAsia="Times New Roman" w:hAnsi="Tahoma" w:cs="Tahoma"/>
          <w:sz w:val="20"/>
          <w:szCs w:val="20"/>
        </w:rPr>
        <w:t xml:space="preserve"> deca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alimentacija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hranjeništvo</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561</w:t>
      </w:r>
      <w:r w:rsidRPr="00230726">
        <w:rPr>
          <w:rFonts w:ascii="Tahoma" w:eastAsia="Times New Roman" w:hAnsi="Tahoma" w:cs="Tahoma"/>
          <w:sz w:val="20"/>
          <w:szCs w:val="20"/>
        </w:rPr>
        <w:tab/>
        <w:t>Zaštita odraslih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zaštita</w:t>
      </w:r>
      <w:proofErr w:type="gramEnd"/>
      <w:r w:rsidRPr="00230726">
        <w:rPr>
          <w:rFonts w:ascii="Tahoma" w:eastAsia="Times New Roman" w:hAnsi="Tahoma" w:cs="Tahoma"/>
          <w:sz w:val="20"/>
          <w:szCs w:val="20"/>
        </w:rPr>
        <w:t xml:space="preserve"> u ustanovama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iseljenici</w:t>
      </w:r>
      <w:proofErr w:type="gramEnd"/>
      <w:r w:rsidRPr="00230726">
        <w:rPr>
          <w:rFonts w:ascii="Tahoma" w:eastAsia="Times New Roman" w:hAnsi="Tahoma" w:cs="Tahoma"/>
          <w:sz w:val="20"/>
          <w:szCs w:val="20"/>
        </w:rPr>
        <w:t xml:space="preserve"> - povratnici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društveno</w:t>
      </w:r>
      <w:proofErr w:type="gramEnd"/>
      <w:r w:rsidRPr="00230726">
        <w:rPr>
          <w:rFonts w:ascii="Tahoma" w:eastAsia="Times New Roman" w:hAnsi="Tahoma" w:cs="Tahoma"/>
          <w:sz w:val="20"/>
          <w:szCs w:val="20"/>
        </w:rPr>
        <w:t xml:space="preserve"> negativne pojave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otpušteni</w:t>
      </w:r>
      <w:proofErr w:type="gramEnd"/>
      <w:r w:rsidRPr="00230726">
        <w:rPr>
          <w:rFonts w:ascii="Tahoma" w:eastAsia="Times New Roman" w:hAnsi="Tahoma" w:cs="Tahoma"/>
          <w:sz w:val="20"/>
          <w:szCs w:val="20"/>
        </w:rPr>
        <w:t xml:space="preserve"> osuđenici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57</w:t>
      </w:r>
      <w:r w:rsidRPr="00230726">
        <w:rPr>
          <w:rFonts w:ascii="Tahoma" w:eastAsia="Times New Roman" w:hAnsi="Tahoma" w:cs="Tahoma"/>
          <w:sz w:val="20"/>
          <w:szCs w:val="20"/>
        </w:rPr>
        <w:tab/>
        <w:t>Starateljstvo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570</w:t>
      </w:r>
      <w:r w:rsidRPr="00230726">
        <w:rPr>
          <w:rFonts w:ascii="Tahoma" w:eastAsia="Times New Roman" w:hAnsi="Tahoma" w:cs="Tahoma"/>
          <w:sz w:val="20"/>
          <w:szCs w:val="20"/>
        </w:rPr>
        <w:tab/>
        <w:t>Lični dosijei stalnih starateljstava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571</w:t>
      </w:r>
      <w:r w:rsidRPr="00230726">
        <w:rPr>
          <w:rFonts w:ascii="Tahoma" w:eastAsia="Times New Roman" w:hAnsi="Tahoma" w:cs="Tahoma"/>
          <w:sz w:val="20"/>
          <w:szCs w:val="20"/>
        </w:rPr>
        <w:tab/>
        <w:t>Lični dosijei privremenih starateljstava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572</w:t>
      </w:r>
      <w:r w:rsidRPr="00230726">
        <w:rPr>
          <w:rFonts w:ascii="Tahoma" w:eastAsia="Times New Roman" w:hAnsi="Tahoma" w:cs="Tahoma"/>
          <w:sz w:val="20"/>
          <w:szCs w:val="20"/>
        </w:rPr>
        <w:tab/>
        <w:t>Starateljstvo za decu i odrasle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w:t>
      </w:r>
      <w:r w:rsidRPr="00230726">
        <w:rPr>
          <w:rFonts w:ascii="Tahoma" w:eastAsia="Times New Roman" w:hAnsi="Tahoma" w:cs="Tahoma"/>
          <w:sz w:val="20"/>
          <w:szCs w:val="20"/>
        </w:rPr>
        <w:tab/>
        <w:t>Zaštita boraca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580</w:t>
      </w:r>
      <w:r w:rsidRPr="00230726">
        <w:rPr>
          <w:rFonts w:ascii="Tahoma" w:eastAsia="Times New Roman" w:hAnsi="Tahoma" w:cs="Tahoma"/>
          <w:sz w:val="20"/>
          <w:szCs w:val="20"/>
        </w:rPr>
        <w:tab/>
        <w:t>Invalidska svojstva i invalidski dodaci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581</w:t>
      </w:r>
      <w:r w:rsidRPr="00230726">
        <w:rPr>
          <w:rFonts w:ascii="Tahoma" w:eastAsia="Times New Roman" w:hAnsi="Tahoma" w:cs="Tahoma"/>
          <w:sz w:val="20"/>
          <w:szCs w:val="20"/>
        </w:rPr>
        <w:tab/>
        <w:t>Ortopedija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582</w:t>
      </w:r>
      <w:r w:rsidRPr="00230726">
        <w:rPr>
          <w:rFonts w:ascii="Tahoma" w:eastAsia="Times New Roman" w:hAnsi="Tahoma" w:cs="Tahoma"/>
          <w:sz w:val="20"/>
          <w:szCs w:val="20"/>
        </w:rPr>
        <w:tab/>
        <w:t>Klimatsko-banjska i zdravstvena zaštita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583</w:t>
      </w:r>
      <w:r w:rsidRPr="00230726">
        <w:rPr>
          <w:rFonts w:ascii="Tahoma" w:eastAsia="Times New Roman" w:hAnsi="Tahoma" w:cs="Tahoma"/>
          <w:sz w:val="20"/>
          <w:szCs w:val="20"/>
        </w:rPr>
        <w:tab/>
        <w:t>Instruktorska kontrolna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584</w:t>
      </w:r>
      <w:r w:rsidRPr="00230726">
        <w:rPr>
          <w:rFonts w:ascii="Tahoma" w:eastAsia="Times New Roman" w:hAnsi="Tahoma" w:cs="Tahoma"/>
          <w:sz w:val="20"/>
          <w:szCs w:val="20"/>
        </w:rPr>
        <w:tab/>
        <w:t>Dosijei invalida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585</w:t>
      </w:r>
      <w:r w:rsidRPr="00230726">
        <w:rPr>
          <w:rFonts w:ascii="Tahoma" w:eastAsia="Times New Roman" w:hAnsi="Tahoma" w:cs="Tahoma"/>
          <w:sz w:val="20"/>
          <w:szCs w:val="20"/>
        </w:rPr>
        <w:tab/>
        <w:t>Civilni invalidi 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586</w:t>
      </w:r>
      <w:r w:rsidRPr="00230726">
        <w:rPr>
          <w:rFonts w:ascii="Tahoma" w:eastAsia="Times New Roman" w:hAnsi="Tahoma" w:cs="Tahoma"/>
          <w:sz w:val="20"/>
          <w:szCs w:val="20"/>
        </w:rPr>
        <w:tab/>
        <w:t>Zaštita boraca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59</w:t>
      </w:r>
      <w:r w:rsidRPr="00230726">
        <w:rPr>
          <w:rFonts w:ascii="Tahoma" w:eastAsia="Times New Roman" w:hAnsi="Tahoma" w:cs="Tahoma"/>
          <w:sz w:val="20"/>
          <w:szCs w:val="20"/>
        </w:rPr>
        <w:tab/>
        <w:t xml:space="preserve">Saradnja sa inostranstvom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području zdravstva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socijalne</w:t>
      </w:r>
      <w:proofErr w:type="gramEnd"/>
      <w:r w:rsidRPr="00230726">
        <w:rPr>
          <w:rFonts w:ascii="Tahoma" w:eastAsia="Times New Roman" w:hAnsi="Tahoma" w:cs="Tahoma"/>
          <w:sz w:val="20"/>
          <w:szCs w:val="20"/>
        </w:rPr>
        <w:t xml:space="preserve"> politike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590</w:t>
      </w:r>
      <w:r w:rsidRPr="00230726">
        <w:rPr>
          <w:rFonts w:ascii="Tahoma" w:eastAsia="Times New Roman" w:hAnsi="Tahoma" w:cs="Tahoma"/>
          <w:sz w:val="20"/>
          <w:szCs w:val="20"/>
        </w:rPr>
        <w:tab/>
        <w:t>Saradnja sa</w:t>
      </w:r>
      <w:proofErr w:type="gramEnd"/>
      <w:r w:rsidRPr="00230726">
        <w:rPr>
          <w:rFonts w:ascii="Tahoma" w:eastAsia="Times New Roman" w:hAnsi="Tahoma" w:cs="Tahoma"/>
          <w:sz w:val="20"/>
          <w:szCs w:val="20"/>
        </w:rPr>
        <w:t xml:space="preserve"> međunarodnim zdravstvenim organizacijama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w:t>
      </w:r>
      <w:proofErr w:type="gramStart"/>
      <w:r w:rsidRPr="00230726">
        <w:rPr>
          <w:rFonts w:ascii="Tahoma" w:eastAsia="Times New Roman" w:hAnsi="Tahoma" w:cs="Tahoma"/>
          <w:sz w:val="20"/>
          <w:szCs w:val="20"/>
        </w:rPr>
        <w:t>591</w:t>
      </w:r>
      <w:r w:rsidRPr="00230726">
        <w:rPr>
          <w:rFonts w:ascii="Tahoma" w:eastAsia="Times New Roman" w:hAnsi="Tahoma" w:cs="Tahoma"/>
          <w:sz w:val="20"/>
          <w:szCs w:val="20"/>
        </w:rPr>
        <w:tab/>
        <w:t>Saradnja sa</w:t>
      </w:r>
      <w:proofErr w:type="gramEnd"/>
      <w:r w:rsidRPr="00230726">
        <w:rPr>
          <w:rFonts w:ascii="Tahoma" w:eastAsia="Times New Roman" w:hAnsi="Tahoma" w:cs="Tahoma"/>
          <w:sz w:val="20"/>
          <w:szCs w:val="20"/>
        </w:rPr>
        <w:t xml:space="preserve"> međunarodnim socijalnim organizacijama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6</w:t>
      </w:r>
      <w:r w:rsidRPr="00230726">
        <w:rPr>
          <w:rFonts w:ascii="Tahoma" w:eastAsia="Times New Roman" w:hAnsi="Tahoma" w:cs="Tahoma"/>
          <w:sz w:val="20"/>
          <w:szCs w:val="20"/>
        </w:rPr>
        <w:tab/>
        <w:t>Prosveta, kultura i nauka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60</w:t>
      </w:r>
      <w:r w:rsidRPr="00230726">
        <w:rPr>
          <w:rFonts w:ascii="Tahoma" w:eastAsia="Times New Roman" w:hAnsi="Tahoma" w:cs="Tahoma"/>
          <w:sz w:val="20"/>
          <w:szCs w:val="20"/>
        </w:rPr>
        <w:tab/>
        <w:t>Predškolsko vaspitanje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w:t>
      </w:r>
      <w:r w:rsidRPr="00230726">
        <w:rPr>
          <w:rFonts w:ascii="Tahoma" w:eastAsia="Times New Roman" w:hAnsi="Tahoma" w:cs="Tahoma"/>
          <w:sz w:val="20"/>
          <w:szCs w:val="20"/>
        </w:rPr>
        <w:tab/>
        <w:t>Školstvo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i pitanja programa, nastavnih planova,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udžbenika</w:t>
      </w:r>
      <w:proofErr w:type="gramEnd"/>
      <w:r w:rsidRPr="00230726">
        <w:rPr>
          <w:rFonts w:ascii="Tahoma" w:eastAsia="Times New Roman" w:hAnsi="Tahoma" w:cs="Tahoma"/>
          <w:sz w:val="20"/>
          <w:szCs w:val="20"/>
        </w:rPr>
        <w:t xml:space="preserve"> i sl.</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krediti</w:t>
      </w:r>
      <w:proofErr w:type="gramEnd"/>
      <w:r w:rsidRPr="00230726">
        <w:rPr>
          <w:rFonts w:ascii="Tahoma" w:eastAsia="Times New Roman" w:hAnsi="Tahoma" w:cs="Tahoma"/>
          <w:sz w:val="20"/>
          <w:szCs w:val="20"/>
        </w:rPr>
        <w:t xml:space="preserve"> za školovanje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odobrenja</w:t>
      </w:r>
      <w:proofErr w:type="gramEnd"/>
      <w:r w:rsidRPr="00230726">
        <w:rPr>
          <w:rFonts w:ascii="Tahoma" w:eastAsia="Times New Roman" w:hAnsi="Tahoma" w:cs="Tahoma"/>
          <w:sz w:val="20"/>
          <w:szCs w:val="20"/>
        </w:rPr>
        <w:t xml:space="preserve"> za rad škola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610</w:t>
      </w:r>
      <w:r w:rsidRPr="00230726">
        <w:rPr>
          <w:rFonts w:ascii="Tahoma" w:eastAsia="Times New Roman" w:hAnsi="Tahoma" w:cs="Tahoma"/>
          <w:sz w:val="20"/>
          <w:szCs w:val="20"/>
        </w:rPr>
        <w:tab/>
        <w:t>Osnovne i opšteobrazovne škole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611</w:t>
      </w:r>
      <w:r w:rsidRPr="00230726">
        <w:rPr>
          <w:rFonts w:ascii="Tahoma" w:eastAsia="Times New Roman" w:hAnsi="Tahoma" w:cs="Tahoma"/>
          <w:sz w:val="20"/>
          <w:szCs w:val="20"/>
        </w:rPr>
        <w:tab/>
        <w:t>Stručne, umetničke i specijalne škole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612</w:t>
      </w:r>
      <w:r w:rsidRPr="00230726">
        <w:rPr>
          <w:rFonts w:ascii="Tahoma" w:eastAsia="Times New Roman" w:hAnsi="Tahoma" w:cs="Tahoma"/>
          <w:sz w:val="20"/>
          <w:szCs w:val="20"/>
        </w:rPr>
        <w:tab/>
        <w:t>Više i visoke škole, fakulteti i univerziteti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613</w:t>
      </w:r>
      <w:r w:rsidRPr="00230726">
        <w:rPr>
          <w:rFonts w:ascii="Tahoma" w:eastAsia="Times New Roman" w:hAnsi="Tahoma" w:cs="Tahoma"/>
          <w:sz w:val="20"/>
          <w:szCs w:val="20"/>
        </w:rPr>
        <w:tab/>
        <w:t>Nostrifikacija diploma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614</w:t>
      </w:r>
      <w:r w:rsidRPr="00230726">
        <w:rPr>
          <w:rFonts w:ascii="Tahoma" w:eastAsia="Times New Roman" w:hAnsi="Tahoma" w:cs="Tahoma"/>
          <w:sz w:val="20"/>
          <w:szCs w:val="20"/>
        </w:rPr>
        <w:tab/>
        <w:t>Prosvetna inspekcija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62</w:t>
      </w:r>
      <w:r w:rsidRPr="00230726">
        <w:rPr>
          <w:rFonts w:ascii="Tahoma" w:eastAsia="Times New Roman" w:hAnsi="Tahoma" w:cs="Tahoma"/>
          <w:sz w:val="20"/>
          <w:szCs w:val="20"/>
        </w:rPr>
        <w:tab/>
        <w:t>Obrazovanje odraslih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63</w:t>
      </w:r>
      <w:r w:rsidRPr="00230726">
        <w:rPr>
          <w:rFonts w:ascii="Tahoma" w:eastAsia="Times New Roman" w:hAnsi="Tahoma" w:cs="Tahoma"/>
          <w:sz w:val="20"/>
          <w:szCs w:val="20"/>
        </w:rPr>
        <w:tab/>
        <w:t>Biblioteke, arhiv, muzeji, galerije, izložbe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zaštita</w:t>
      </w:r>
      <w:proofErr w:type="gramEnd"/>
      <w:r w:rsidRPr="00230726">
        <w:rPr>
          <w:rFonts w:ascii="Tahoma" w:eastAsia="Times New Roman" w:hAnsi="Tahoma" w:cs="Tahoma"/>
          <w:sz w:val="20"/>
          <w:szCs w:val="20"/>
        </w:rPr>
        <w:t xml:space="preserve"> spomenika 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630</w:t>
      </w:r>
      <w:r w:rsidRPr="00230726">
        <w:rPr>
          <w:rFonts w:ascii="Tahoma" w:eastAsia="Times New Roman" w:hAnsi="Tahoma" w:cs="Tahoma"/>
          <w:sz w:val="20"/>
          <w:szCs w:val="20"/>
        </w:rPr>
        <w:tab/>
        <w:t>Biblioteke i arhivi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631</w:t>
      </w:r>
      <w:r w:rsidRPr="00230726">
        <w:rPr>
          <w:rFonts w:ascii="Tahoma" w:eastAsia="Times New Roman" w:hAnsi="Tahoma" w:cs="Tahoma"/>
          <w:sz w:val="20"/>
          <w:szCs w:val="20"/>
        </w:rPr>
        <w:tab/>
        <w:t>Muzeji i galerije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632</w:t>
      </w:r>
      <w:r w:rsidRPr="00230726">
        <w:rPr>
          <w:rFonts w:ascii="Tahoma" w:eastAsia="Times New Roman" w:hAnsi="Tahoma" w:cs="Tahoma"/>
          <w:sz w:val="20"/>
          <w:szCs w:val="20"/>
        </w:rPr>
        <w:tab/>
        <w:t>Izložbe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633</w:t>
      </w:r>
      <w:r w:rsidRPr="00230726">
        <w:rPr>
          <w:rFonts w:ascii="Tahoma" w:eastAsia="Times New Roman" w:hAnsi="Tahoma" w:cs="Tahoma"/>
          <w:sz w:val="20"/>
          <w:szCs w:val="20"/>
        </w:rPr>
        <w:tab/>
        <w:t>Zaštite spomenika 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w:t>
      </w:r>
      <w:r w:rsidRPr="00230726">
        <w:rPr>
          <w:rFonts w:ascii="Tahoma" w:eastAsia="Times New Roman" w:hAnsi="Tahoma" w:cs="Tahoma"/>
          <w:sz w:val="20"/>
          <w:szCs w:val="20"/>
        </w:rPr>
        <w:tab/>
        <w:t>Pozorišta, opere, baleti, filharmonije, horovi,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orkestri</w:t>
      </w:r>
      <w:proofErr w:type="gramEnd"/>
      <w:r w:rsidRPr="00230726">
        <w:rPr>
          <w:rFonts w:ascii="Tahoma" w:eastAsia="Times New Roman" w:hAnsi="Tahoma" w:cs="Tahoma"/>
          <w:sz w:val="20"/>
          <w:szCs w:val="20"/>
        </w:rPr>
        <w:t>, folklorni ansambli, film, radio, televizija,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razne</w:t>
      </w:r>
      <w:proofErr w:type="gramEnd"/>
      <w:r w:rsidRPr="00230726">
        <w:rPr>
          <w:rFonts w:ascii="Tahoma" w:eastAsia="Times New Roman" w:hAnsi="Tahoma" w:cs="Tahoma"/>
          <w:sz w:val="20"/>
          <w:szCs w:val="20"/>
        </w:rPr>
        <w:t xml:space="preserve"> priredbe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640</w:t>
      </w:r>
      <w:r w:rsidRPr="00230726">
        <w:rPr>
          <w:rFonts w:ascii="Tahoma" w:eastAsia="Times New Roman" w:hAnsi="Tahoma" w:cs="Tahoma"/>
          <w:sz w:val="20"/>
          <w:szCs w:val="20"/>
        </w:rPr>
        <w:tab/>
        <w:t>Pozorišta, opere, baleti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641</w:t>
      </w:r>
      <w:r w:rsidRPr="00230726">
        <w:rPr>
          <w:rFonts w:ascii="Tahoma" w:eastAsia="Times New Roman" w:hAnsi="Tahoma" w:cs="Tahoma"/>
          <w:sz w:val="20"/>
          <w:szCs w:val="20"/>
        </w:rPr>
        <w:tab/>
        <w:t>Filharmonija, horovi, orkestri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642</w:t>
      </w:r>
      <w:r w:rsidRPr="00230726">
        <w:rPr>
          <w:rFonts w:ascii="Tahoma" w:eastAsia="Times New Roman" w:hAnsi="Tahoma" w:cs="Tahoma"/>
          <w:sz w:val="20"/>
          <w:szCs w:val="20"/>
        </w:rPr>
        <w:tab/>
        <w:t>Film, radio, televizija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643</w:t>
      </w:r>
      <w:r w:rsidRPr="00230726">
        <w:rPr>
          <w:rFonts w:ascii="Tahoma" w:eastAsia="Times New Roman" w:hAnsi="Tahoma" w:cs="Tahoma"/>
          <w:sz w:val="20"/>
          <w:szCs w:val="20"/>
        </w:rPr>
        <w:tab/>
        <w:t>Folklorni ansambli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644</w:t>
      </w:r>
      <w:r w:rsidRPr="00230726">
        <w:rPr>
          <w:rFonts w:ascii="Tahoma" w:eastAsia="Times New Roman" w:hAnsi="Tahoma" w:cs="Tahoma"/>
          <w:sz w:val="20"/>
          <w:szCs w:val="20"/>
        </w:rPr>
        <w:tab/>
        <w:t>Razne priredbe i kulturne manifestacije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65</w:t>
      </w:r>
      <w:r w:rsidRPr="00230726">
        <w:rPr>
          <w:rFonts w:ascii="Tahoma" w:eastAsia="Times New Roman" w:hAnsi="Tahoma" w:cs="Tahoma"/>
          <w:sz w:val="20"/>
          <w:szCs w:val="20"/>
        </w:rPr>
        <w:tab/>
        <w:t>Štampa, književnost, izdavačka delatnost, likovna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umetnost</w:t>
      </w:r>
      <w:proofErr w:type="gramEnd"/>
      <w:r w:rsidRPr="00230726">
        <w:rPr>
          <w:rFonts w:ascii="Tahoma" w:eastAsia="Times New Roman" w:hAnsi="Tahoma" w:cs="Tahoma"/>
          <w:sz w:val="20"/>
          <w:szCs w:val="20"/>
        </w:rPr>
        <w:t>, kulturna propaganda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650</w:t>
      </w:r>
      <w:r w:rsidRPr="00230726">
        <w:rPr>
          <w:rFonts w:ascii="Tahoma" w:eastAsia="Times New Roman" w:hAnsi="Tahoma" w:cs="Tahoma"/>
          <w:sz w:val="20"/>
          <w:szCs w:val="20"/>
        </w:rPr>
        <w:tab/>
        <w:t>Štampa, književnost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651</w:t>
      </w:r>
      <w:r w:rsidRPr="00230726">
        <w:rPr>
          <w:rFonts w:ascii="Tahoma" w:eastAsia="Times New Roman" w:hAnsi="Tahoma" w:cs="Tahoma"/>
          <w:sz w:val="20"/>
          <w:szCs w:val="20"/>
        </w:rPr>
        <w:tab/>
        <w:t>Izdavačka delatnost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prijave, odjave i promene u evidenciji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prijavljenih</w:t>
      </w:r>
      <w:proofErr w:type="gramEnd"/>
      <w:r w:rsidRPr="00230726">
        <w:rPr>
          <w:rFonts w:ascii="Tahoma" w:eastAsia="Times New Roman" w:hAnsi="Tahoma" w:cs="Tahoma"/>
          <w:sz w:val="20"/>
          <w:szCs w:val="20"/>
        </w:rPr>
        <w:t xml:space="preserve"> novina i časopisa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652</w:t>
      </w:r>
      <w:r w:rsidRPr="00230726">
        <w:rPr>
          <w:rFonts w:ascii="Tahoma" w:eastAsia="Times New Roman" w:hAnsi="Tahoma" w:cs="Tahoma"/>
          <w:sz w:val="20"/>
          <w:szCs w:val="20"/>
        </w:rPr>
        <w:tab/>
        <w:t>Likovna umetnost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653</w:t>
      </w:r>
      <w:r w:rsidRPr="00230726">
        <w:rPr>
          <w:rFonts w:ascii="Tahoma" w:eastAsia="Times New Roman" w:hAnsi="Tahoma" w:cs="Tahoma"/>
          <w:sz w:val="20"/>
          <w:szCs w:val="20"/>
        </w:rPr>
        <w:tab/>
        <w:t>Kulturna propaganda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66</w:t>
      </w:r>
      <w:r w:rsidRPr="00230726">
        <w:rPr>
          <w:rFonts w:ascii="Tahoma" w:eastAsia="Times New Roman" w:hAnsi="Tahoma" w:cs="Tahoma"/>
          <w:sz w:val="20"/>
          <w:szCs w:val="20"/>
        </w:rPr>
        <w:tab/>
        <w:t>Fizička kultura, sport i šah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67</w:t>
      </w:r>
      <w:r w:rsidRPr="00230726">
        <w:rPr>
          <w:rFonts w:ascii="Tahoma" w:eastAsia="Times New Roman" w:hAnsi="Tahoma" w:cs="Tahoma"/>
          <w:sz w:val="20"/>
          <w:szCs w:val="20"/>
        </w:rPr>
        <w:tab/>
        <w:t>Stipendije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68</w:t>
      </w:r>
      <w:r w:rsidRPr="00230726">
        <w:rPr>
          <w:rFonts w:ascii="Tahoma" w:eastAsia="Times New Roman" w:hAnsi="Tahoma" w:cs="Tahoma"/>
          <w:sz w:val="20"/>
          <w:szCs w:val="20"/>
        </w:rPr>
        <w:tab/>
        <w:t xml:space="preserve">Saradnja sa inostranstvom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području obrazovanja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sporazumi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69</w:t>
      </w:r>
      <w:r w:rsidRPr="00230726">
        <w:rPr>
          <w:rFonts w:ascii="Tahoma" w:eastAsia="Times New Roman" w:hAnsi="Tahoma" w:cs="Tahoma"/>
          <w:sz w:val="20"/>
          <w:szCs w:val="20"/>
        </w:rPr>
        <w:tab/>
        <w:t>Međunarodna saradnja u oblasti nauke i kulture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690</w:t>
      </w:r>
      <w:r w:rsidRPr="00230726">
        <w:rPr>
          <w:rFonts w:ascii="Tahoma" w:eastAsia="Times New Roman" w:hAnsi="Tahoma" w:cs="Tahoma"/>
          <w:sz w:val="20"/>
          <w:szCs w:val="20"/>
        </w:rPr>
        <w:tab/>
        <w:t>Inostrana propaganda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691</w:t>
      </w:r>
      <w:r w:rsidRPr="00230726">
        <w:rPr>
          <w:rFonts w:ascii="Tahoma" w:eastAsia="Times New Roman" w:hAnsi="Tahoma" w:cs="Tahoma"/>
          <w:sz w:val="20"/>
          <w:szCs w:val="20"/>
        </w:rPr>
        <w:tab/>
        <w:t>Razmena kulturnih radnika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692</w:t>
      </w:r>
      <w:r w:rsidRPr="00230726">
        <w:rPr>
          <w:rFonts w:ascii="Tahoma" w:eastAsia="Times New Roman" w:hAnsi="Tahoma" w:cs="Tahoma"/>
          <w:sz w:val="20"/>
          <w:szCs w:val="20"/>
        </w:rPr>
        <w:tab/>
        <w:t>Ugovori o kulturnoj saradnji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693</w:t>
      </w:r>
      <w:r w:rsidRPr="00230726">
        <w:rPr>
          <w:rFonts w:ascii="Tahoma" w:eastAsia="Times New Roman" w:hAnsi="Tahoma" w:cs="Tahoma"/>
          <w:sz w:val="20"/>
          <w:szCs w:val="20"/>
        </w:rPr>
        <w:tab/>
        <w:t>Lektori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7</w:t>
      </w:r>
      <w:r w:rsidRPr="00230726">
        <w:rPr>
          <w:rFonts w:ascii="Tahoma" w:eastAsia="Times New Roman" w:hAnsi="Tahoma" w:cs="Tahoma"/>
          <w:sz w:val="20"/>
          <w:szCs w:val="20"/>
        </w:rPr>
        <w:tab/>
        <w:t>Sudstvo, tužilaštvo i pravobranilaštvo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70</w:t>
      </w:r>
      <w:r w:rsidRPr="00230726">
        <w:rPr>
          <w:rFonts w:ascii="Tahoma" w:eastAsia="Times New Roman" w:hAnsi="Tahoma" w:cs="Tahoma"/>
          <w:sz w:val="20"/>
          <w:szCs w:val="20"/>
        </w:rPr>
        <w:tab/>
        <w:t>Sudsko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701</w:t>
      </w:r>
      <w:r w:rsidRPr="00230726">
        <w:rPr>
          <w:rFonts w:ascii="Tahoma" w:eastAsia="Times New Roman" w:hAnsi="Tahoma" w:cs="Tahoma"/>
          <w:sz w:val="20"/>
          <w:szCs w:val="20"/>
        </w:rPr>
        <w:tab/>
        <w:t>Uslovni otpust</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702</w:t>
      </w:r>
      <w:r w:rsidRPr="00230726">
        <w:rPr>
          <w:rFonts w:ascii="Tahoma" w:eastAsia="Times New Roman" w:hAnsi="Tahoma" w:cs="Tahoma"/>
          <w:sz w:val="20"/>
          <w:szCs w:val="20"/>
        </w:rPr>
        <w:tab/>
        <w:t>Premeštaji osuđenih lica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703</w:t>
      </w:r>
      <w:r w:rsidRPr="00230726">
        <w:rPr>
          <w:rFonts w:ascii="Tahoma" w:eastAsia="Times New Roman" w:hAnsi="Tahoma" w:cs="Tahoma"/>
          <w:sz w:val="20"/>
          <w:szCs w:val="20"/>
        </w:rPr>
        <w:tab/>
        <w:t>Naknade štete neopravdano osuđenim licima i bez osnova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zadržanim</w:t>
      </w:r>
      <w:proofErr w:type="gramEnd"/>
      <w:r w:rsidRPr="00230726">
        <w:rPr>
          <w:rFonts w:ascii="Tahoma" w:eastAsia="Times New Roman" w:hAnsi="Tahoma" w:cs="Tahoma"/>
          <w:sz w:val="20"/>
          <w:szCs w:val="20"/>
        </w:rPr>
        <w:t xml:space="preserve"> u pritvoru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704</w:t>
      </w:r>
      <w:r w:rsidRPr="00230726">
        <w:rPr>
          <w:rFonts w:ascii="Tahoma" w:eastAsia="Times New Roman" w:hAnsi="Tahoma" w:cs="Tahoma"/>
          <w:sz w:val="20"/>
          <w:szCs w:val="20"/>
        </w:rPr>
        <w:tab/>
        <w:t>Zahtev za posetu osuđenom licu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w:t>
      </w:r>
      <w:r w:rsidRPr="00230726">
        <w:rPr>
          <w:rFonts w:ascii="Tahoma" w:eastAsia="Times New Roman" w:hAnsi="Tahoma" w:cs="Tahoma"/>
          <w:sz w:val="20"/>
          <w:szCs w:val="20"/>
        </w:rPr>
        <w:tab/>
        <w:t>Parnični, vanparnični, izvršni, krivični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zemljišno-knjižni</w:t>
      </w:r>
      <w:proofErr w:type="gramEnd"/>
      <w:r w:rsidRPr="00230726">
        <w:rPr>
          <w:rFonts w:ascii="Tahoma" w:eastAsia="Times New Roman" w:hAnsi="Tahoma" w:cs="Tahoma"/>
          <w:sz w:val="20"/>
          <w:szCs w:val="20"/>
        </w:rPr>
        <w:t xml:space="preserve">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710</w:t>
      </w:r>
      <w:r w:rsidRPr="00230726">
        <w:rPr>
          <w:rFonts w:ascii="Tahoma" w:eastAsia="Times New Roman" w:hAnsi="Tahoma" w:cs="Tahoma"/>
          <w:sz w:val="20"/>
          <w:szCs w:val="20"/>
        </w:rPr>
        <w:tab/>
        <w:t>Parnični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711</w:t>
      </w:r>
      <w:r w:rsidRPr="00230726">
        <w:rPr>
          <w:rFonts w:ascii="Tahoma" w:eastAsia="Times New Roman" w:hAnsi="Tahoma" w:cs="Tahoma"/>
          <w:sz w:val="20"/>
          <w:szCs w:val="20"/>
        </w:rPr>
        <w:tab/>
        <w:t>Vanparnični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712</w:t>
      </w:r>
      <w:r w:rsidRPr="00230726">
        <w:rPr>
          <w:rFonts w:ascii="Tahoma" w:eastAsia="Times New Roman" w:hAnsi="Tahoma" w:cs="Tahoma"/>
          <w:sz w:val="20"/>
          <w:szCs w:val="20"/>
        </w:rPr>
        <w:tab/>
        <w:t>Izvršni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713</w:t>
      </w:r>
      <w:r w:rsidRPr="00230726">
        <w:rPr>
          <w:rFonts w:ascii="Tahoma" w:eastAsia="Times New Roman" w:hAnsi="Tahoma" w:cs="Tahoma"/>
          <w:sz w:val="20"/>
          <w:szCs w:val="20"/>
        </w:rPr>
        <w:tab/>
        <w:t>Krivični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prethodni</w:t>
      </w:r>
      <w:proofErr w:type="gramEnd"/>
      <w:r w:rsidRPr="00230726">
        <w:rPr>
          <w:rFonts w:ascii="Tahoma" w:eastAsia="Times New Roman" w:hAnsi="Tahoma" w:cs="Tahoma"/>
          <w:sz w:val="20"/>
          <w:szCs w:val="20"/>
        </w:rPr>
        <w:t xml:space="preserve"> postupak (istraga, ispitivanje pred sudom)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714</w:t>
      </w:r>
      <w:r w:rsidRPr="00230726">
        <w:rPr>
          <w:rFonts w:ascii="Tahoma" w:eastAsia="Times New Roman" w:hAnsi="Tahoma" w:cs="Tahoma"/>
          <w:sz w:val="20"/>
          <w:szCs w:val="20"/>
        </w:rPr>
        <w:tab/>
        <w:t>Zemljišno-knjižni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72</w:t>
      </w:r>
      <w:r w:rsidRPr="00230726">
        <w:rPr>
          <w:rFonts w:ascii="Tahoma" w:eastAsia="Times New Roman" w:hAnsi="Tahoma" w:cs="Tahoma"/>
          <w:sz w:val="20"/>
          <w:szCs w:val="20"/>
        </w:rPr>
        <w:tab/>
        <w:t>Registri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t xml:space="preserve"> o registrima koji se vode kod suda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720</w:t>
      </w:r>
      <w:r w:rsidRPr="00230726">
        <w:rPr>
          <w:rFonts w:ascii="Tahoma" w:eastAsia="Times New Roman" w:hAnsi="Tahoma" w:cs="Tahoma"/>
          <w:sz w:val="20"/>
          <w:szCs w:val="20"/>
        </w:rPr>
        <w:tab/>
        <w:t>Registri preduzeća i drugih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721</w:t>
      </w:r>
      <w:r w:rsidRPr="00230726">
        <w:rPr>
          <w:rFonts w:ascii="Tahoma" w:eastAsia="Times New Roman" w:hAnsi="Tahoma" w:cs="Tahoma"/>
          <w:sz w:val="20"/>
          <w:szCs w:val="20"/>
        </w:rPr>
        <w:tab/>
        <w:t>Zadružni registar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73</w:t>
      </w:r>
      <w:r w:rsidRPr="00230726">
        <w:rPr>
          <w:rFonts w:ascii="Tahoma" w:eastAsia="Times New Roman" w:hAnsi="Tahoma" w:cs="Tahoma"/>
          <w:sz w:val="20"/>
          <w:szCs w:val="20"/>
        </w:rPr>
        <w:tab/>
        <w:t>Upravni i ustavni sporovi, predmeti mirovnog veća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arbitražni</w:t>
      </w:r>
      <w:proofErr w:type="gramEnd"/>
      <w:r w:rsidRPr="00230726">
        <w:rPr>
          <w:rFonts w:ascii="Tahoma" w:eastAsia="Times New Roman" w:hAnsi="Tahoma" w:cs="Tahoma"/>
          <w:sz w:val="20"/>
          <w:szCs w:val="20"/>
        </w:rPr>
        <w:t xml:space="preserve">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730</w:t>
      </w:r>
      <w:r w:rsidRPr="00230726">
        <w:rPr>
          <w:rFonts w:ascii="Tahoma" w:eastAsia="Times New Roman" w:hAnsi="Tahoma" w:cs="Tahoma"/>
          <w:sz w:val="20"/>
          <w:szCs w:val="20"/>
        </w:rPr>
        <w:tab/>
        <w:t>Ustavni sporovi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731</w:t>
      </w:r>
      <w:r w:rsidRPr="00230726">
        <w:rPr>
          <w:rFonts w:ascii="Tahoma" w:eastAsia="Times New Roman" w:hAnsi="Tahoma" w:cs="Tahoma"/>
          <w:sz w:val="20"/>
          <w:szCs w:val="20"/>
        </w:rPr>
        <w:tab/>
        <w:t>Upravni sporovi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732</w:t>
      </w:r>
      <w:r w:rsidRPr="00230726">
        <w:rPr>
          <w:rFonts w:ascii="Tahoma" w:eastAsia="Times New Roman" w:hAnsi="Tahoma" w:cs="Tahoma"/>
          <w:sz w:val="20"/>
          <w:szCs w:val="20"/>
        </w:rPr>
        <w:tab/>
        <w:t>Predmeti mirovnih veća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733</w:t>
      </w:r>
      <w:r w:rsidRPr="00230726">
        <w:rPr>
          <w:rFonts w:ascii="Tahoma" w:eastAsia="Times New Roman" w:hAnsi="Tahoma" w:cs="Tahoma"/>
          <w:sz w:val="20"/>
          <w:szCs w:val="20"/>
        </w:rPr>
        <w:tab/>
        <w:t>Arbitražni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74</w:t>
      </w:r>
      <w:r w:rsidRPr="00230726">
        <w:rPr>
          <w:rFonts w:ascii="Tahoma" w:eastAsia="Times New Roman" w:hAnsi="Tahoma" w:cs="Tahoma"/>
          <w:sz w:val="20"/>
          <w:szCs w:val="20"/>
        </w:rPr>
        <w:tab/>
        <w:t>Sudije porotnici, privredne sudije, sudski veštači i tumači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75</w:t>
      </w:r>
      <w:r w:rsidRPr="00230726">
        <w:rPr>
          <w:rFonts w:ascii="Tahoma" w:eastAsia="Times New Roman" w:hAnsi="Tahoma" w:cs="Tahoma"/>
          <w:sz w:val="20"/>
          <w:szCs w:val="20"/>
        </w:rPr>
        <w:tab/>
        <w:t>Advokatura i pravna pomoć</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takođe</w:t>
      </w:r>
      <w:proofErr w:type="gramEnd"/>
      <w:r w:rsidRPr="00230726">
        <w:rPr>
          <w:rFonts w:ascii="Tahoma" w:eastAsia="Times New Roman" w:hAnsi="Tahoma" w:cs="Tahoma"/>
          <w:sz w:val="20"/>
          <w:szCs w:val="20"/>
        </w:rPr>
        <w:t xml:space="preserve"> branioci po službenoj dužnosti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w:t>
      </w:r>
      <w:r w:rsidRPr="00230726">
        <w:rPr>
          <w:rFonts w:ascii="Tahoma" w:eastAsia="Times New Roman" w:hAnsi="Tahoma" w:cs="Tahoma"/>
          <w:sz w:val="20"/>
          <w:szCs w:val="20"/>
        </w:rPr>
        <w:tab/>
        <w:t xml:space="preserve">Saradnja sa inostranstvom </w:t>
      </w:r>
      <w:proofErr w:type="gramStart"/>
      <w:r w:rsidRPr="00230726">
        <w:rPr>
          <w:rFonts w:ascii="Tahoma" w:eastAsia="Times New Roman" w:hAnsi="Tahoma" w:cs="Tahoma"/>
          <w:sz w:val="20"/>
          <w:szCs w:val="20"/>
        </w:rPr>
        <w:t>na</w:t>
      </w:r>
      <w:proofErr w:type="gramEnd"/>
      <w:r w:rsidRPr="00230726">
        <w:rPr>
          <w:rFonts w:ascii="Tahoma" w:eastAsia="Times New Roman" w:hAnsi="Tahoma" w:cs="Tahoma"/>
          <w:sz w:val="20"/>
          <w:szCs w:val="20"/>
        </w:rPr>
        <w:t xml:space="preserve"> području pravne pomoći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760</w:t>
      </w:r>
      <w:r w:rsidRPr="00230726">
        <w:rPr>
          <w:rFonts w:ascii="Tahoma" w:eastAsia="Times New Roman" w:hAnsi="Tahoma" w:cs="Tahoma"/>
          <w:sz w:val="20"/>
          <w:szCs w:val="20"/>
        </w:rPr>
        <w:tab/>
        <w:t>Dvostrani ugovori o međunarodnoj pravnoj pomoći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761</w:t>
      </w:r>
      <w:r w:rsidRPr="00230726">
        <w:rPr>
          <w:rFonts w:ascii="Tahoma" w:eastAsia="Times New Roman" w:hAnsi="Tahoma" w:cs="Tahoma"/>
          <w:sz w:val="20"/>
          <w:szCs w:val="20"/>
        </w:rPr>
        <w:tab/>
        <w:t>Višestrani ugovori o međunarodnoj pravnoj pomoći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762</w:t>
      </w:r>
      <w:r w:rsidRPr="00230726">
        <w:rPr>
          <w:rFonts w:ascii="Tahoma" w:eastAsia="Times New Roman" w:hAnsi="Tahoma" w:cs="Tahoma"/>
          <w:sz w:val="20"/>
          <w:szCs w:val="20"/>
        </w:rPr>
        <w:tab/>
        <w:t>Međunarodno privatno pravo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obligaciono</w:t>
      </w:r>
      <w:proofErr w:type="gramEnd"/>
      <w:r w:rsidRPr="00230726">
        <w:rPr>
          <w:rFonts w:ascii="Tahoma" w:eastAsia="Times New Roman" w:hAnsi="Tahoma" w:cs="Tahoma"/>
          <w:sz w:val="20"/>
          <w:szCs w:val="20"/>
        </w:rPr>
        <w:t>, porodično, nasledno, stvarno, radno,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r>
      <w:proofErr w:type="gramStart"/>
      <w:r w:rsidRPr="00230726">
        <w:rPr>
          <w:rFonts w:ascii="Tahoma" w:eastAsia="Times New Roman" w:hAnsi="Tahoma" w:cs="Tahoma"/>
          <w:sz w:val="20"/>
          <w:szCs w:val="20"/>
        </w:rPr>
        <w:t>procesno</w:t>
      </w:r>
      <w:proofErr w:type="gramEnd"/>
      <w:r w:rsidRPr="00230726">
        <w:rPr>
          <w:rFonts w:ascii="Tahoma" w:eastAsia="Times New Roman" w:hAnsi="Tahoma" w:cs="Tahoma"/>
          <w:sz w:val="20"/>
          <w:szCs w:val="20"/>
        </w:rPr>
        <w:t xml:space="preserve"> pravo)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reciprocitet</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763</w:t>
      </w:r>
      <w:r w:rsidRPr="00230726">
        <w:rPr>
          <w:rFonts w:ascii="Tahoma" w:eastAsia="Times New Roman" w:hAnsi="Tahoma" w:cs="Tahoma"/>
          <w:sz w:val="20"/>
          <w:szCs w:val="20"/>
        </w:rPr>
        <w:tab/>
        <w:t>Međunarodno javno pravo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764</w:t>
      </w:r>
      <w:r w:rsidRPr="00230726">
        <w:rPr>
          <w:rFonts w:ascii="Tahoma" w:eastAsia="Times New Roman" w:hAnsi="Tahoma" w:cs="Tahoma"/>
          <w:sz w:val="20"/>
          <w:szCs w:val="20"/>
        </w:rPr>
        <w:tab/>
        <w:t>Pozitivni propisi drugih zemalja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77</w:t>
      </w:r>
      <w:r w:rsidRPr="00230726">
        <w:rPr>
          <w:rFonts w:ascii="Tahoma" w:eastAsia="Times New Roman" w:hAnsi="Tahoma" w:cs="Tahoma"/>
          <w:sz w:val="20"/>
          <w:szCs w:val="20"/>
        </w:rPr>
        <w:tab/>
        <w:t xml:space="preserve">Nadzor </w:t>
      </w:r>
      <w:proofErr w:type="gramStart"/>
      <w:r w:rsidRPr="00230726">
        <w:rPr>
          <w:rFonts w:ascii="Tahoma" w:eastAsia="Times New Roman" w:hAnsi="Tahoma" w:cs="Tahoma"/>
          <w:sz w:val="20"/>
          <w:szCs w:val="20"/>
        </w:rPr>
        <w:t>nad</w:t>
      </w:r>
      <w:proofErr w:type="gramEnd"/>
      <w:r w:rsidRPr="00230726">
        <w:rPr>
          <w:rFonts w:ascii="Tahoma" w:eastAsia="Times New Roman" w:hAnsi="Tahoma" w:cs="Tahoma"/>
          <w:sz w:val="20"/>
          <w:szCs w:val="20"/>
        </w:rPr>
        <w:t xml:space="preserve"> poslovanjem sudova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problematika</w:t>
      </w:r>
      <w:proofErr w:type="gramEnd"/>
      <w:r w:rsidRPr="00230726">
        <w:rPr>
          <w:rFonts w:ascii="Tahoma" w:eastAsia="Times New Roman" w:hAnsi="Tahoma" w:cs="Tahoma"/>
          <w:sz w:val="20"/>
          <w:szCs w:val="20"/>
        </w:rPr>
        <w:t xml:space="preserve"> sudova (organizaciono-materijalna pitanja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8</w:t>
      </w:r>
      <w:r w:rsidRPr="00230726">
        <w:rPr>
          <w:rFonts w:ascii="Tahoma" w:eastAsia="Times New Roman" w:hAnsi="Tahoma" w:cs="Tahoma"/>
          <w:sz w:val="20"/>
          <w:szCs w:val="20"/>
        </w:rPr>
        <w:tab/>
        <w:t>Predmeti odbrane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80</w:t>
      </w:r>
      <w:r w:rsidRPr="00230726">
        <w:rPr>
          <w:rFonts w:ascii="Tahoma" w:eastAsia="Times New Roman" w:hAnsi="Tahoma" w:cs="Tahoma"/>
          <w:sz w:val="20"/>
          <w:szCs w:val="20"/>
        </w:rPr>
        <w:tab/>
        <w:t>Pripreme za narodnu odbranu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81</w:t>
      </w:r>
      <w:r w:rsidRPr="00230726">
        <w:rPr>
          <w:rFonts w:ascii="Tahoma" w:eastAsia="Times New Roman" w:hAnsi="Tahoma" w:cs="Tahoma"/>
          <w:sz w:val="20"/>
          <w:szCs w:val="20"/>
        </w:rPr>
        <w:tab/>
        <w:t>Teritorijalna odbrana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82</w:t>
      </w:r>
      <w:r w:rsidRPr="00230726">
        <w:rPr>
          <w:rFonts w:ascii="Tahoma" w:eastAsia="Times New Roman" w:hAnsi="Tahoma" w:cs="Tahoma"/>
          <w:sz w:val="20"/>
          <w:szCs w:val="20"/>
        </w:rPr>
        <w:tab/>
        <w:t>Civilna zaštita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820</w:t>
      </w:r>
      <w:r w:rsidRPr="00230726">
        <w:rPr>
          <w:rFonts w:ascii="Tahoma" w:eastAsia="Times New Roman" w:hAnsi="Tahoma" w:cs="Tahoma"/>
          <w:sz w:val="20"/>
          <w:szCs w:val="20"/>
        </w:rPr>
        <w:tab/>
        <w:t>Organizacija civilne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821</w:t>
      </w:r>
      <w:r w:rsidRPr="00230726">
        <w:rPr>
          <w:rFonts w:ascii="Tahoma" w:eastAsia="Times New Roman" w:hAnsi="Tahoma" w:cs="Tahoma"/>
          <w:sz w:val="20"/>
          <w:szCs w:val="20"/>
        </w:rPr>
        <w:tab/>
        <w:t>Obuka štabova i jedinica civilne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822</w:t>
      </w:r>
      <w:r w:rsidRPr="00230726">
        <w:rPr>
          <w:rFonts w:ascii="Tahoma" w:eastAsia="Times New Roman" w:hAnsi="Tahoma" w:cs="Tahoma"/>
          <w:sz w:val="20"/>
          <w:szCs w:val="20"/>
        </w:rPr>
        <w:tab/>
        <w:t>Opremanje štabova i jedinica civilne zaštite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83</w:t>
      </w:r>
      <w:r w:rsidRPr="00230726">
        <w:rPr>
          <w:rFonts w:ascii="Tahoma" w:eastAsia="Times New Roman" w:hAnsi="Tahoma" w:cs="Tahoma"/>
          <w:sz w:val="20"/>
          <w:szCs w:val="20"/>
        </w:rPr>
        <w:tab/>
        <w:t>Obuka za odbranu i zaštitu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obuka</w:t>
      </w:r>
      <w:proofErr w:type="gramEnd"/>
      <w:r w:rsidRPr="00230726">
        <w:rPr>
          <w:rFonts w:ascii="Tahoma" w:eastAsia="Times New Roman" w:hAnsi="Tahoma" w:cs="Tahoma"/>
          <w:sz w:val="20"/>
          <w:szCs w:val="20"/>
        </w:rPr>
        <w:t xml:space="preserve"> kadrova, omladine i stanovništva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w:t>
      </w:r>
      <w:r w:rsidRPr="00230726">
        <w:rPr>
          <w:rFonts w:ascii="Tahoma" w:eastAsia="Times New Roman" w:hAnsi="Tahoma" w:cs="Tahoma"/>
          <w:sz w:val="20"/>
          <w:szCs w:val="20"/>
        </w:rPr>
        <w:tab/>
        <w:t>Poslovi vojne obaveze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840</w:t>
      </w:r>
      <w:r w:rsidRPr="00230726">
        <w:rPr>
          <w:rFonts w:ascii="Tahoma" w:eastAsia="Times New Roman" w:hAnsi="Tahoma" w:cs="Tahoma"/>
          <w:sz w:val="20"/>
          <w:szCs w:val="20"/>
        </w:rPr>
        <w:tab/>
        <w:t>Regrutni poslovi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841</w:t>
      </w:r>
      <w:r w:rsidRPr="00230726">
        <w:rPr>
          <w:rFonts w:ascii="Tahoma" w:eastAsia="Times New Roman" w:hAnsi="Tahoma" w:cs="Tahoma"/>
          <w:sz w:val="20"/>
          <w:szCs w:val="20"/>
        </w:rPr>
        <w:tab/>
        <w:t>Obaveza služenja u rezervnom sastavu i materijalna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obaveza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842</w:t>
      </w:r>
      <w:r w:rsidRPr="00230726">
        <w:rPr>
          <w:rFonts w:ascii="Tahoma" w:eastAsia="Times New Roman" w:hAnsi="Tahoma" w:cs="Tahoma"/>
          <w:sz w:val="20"/>
          <w:szCs w:val="20"/>
        </w:rPr>
        <w:tab/>
        <w:t>Evidencije obveznika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843</w:t>
      </w:r>
      <w:r w:rsidRPr="00230726">
        <w:rPr>
          <w:rFonts w:ascii="Tahoma" w:eastAsia="Times New Roman" w:hAnsi="Tahoma" w:cs="Tahoma"/>
          <w:sz w:val="20"/>
          <w:szCs w:val="20"/>
        </w:rPr>
        <w:tab/>
        <w:t>Prijave i odjave vojnih obveznika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844</w:t>
      </w:r>
      <w:r w:rsidRPr="00230726">
        <w:rPr>
          <w:rFonts w:ascii="Tahoma" w:eastAsia="Times New Roman" w:hAnsi="Tahoma" w:cs="Tahoma"/>
          <w:sz w:val="20"/>
          <w:szCs w:val="20"/>
        </w:rPr>
        <w:tab/>
        <w:t>Izdavanje uverenja o regulisanju vojne obaveze i dr.</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845</w:t>
      </w:r>
      <w:r w:rsidRPr="00230726">
        <w:rPr>
          <w:rFonts w:ascii="Tahoma" w:eastAsia="Times New Roman" w:hAnsi="Tahoma" w:cs="Tahoma"/>
          <w:sz w:val="20"/>
          <w:szCs w:val="20"/>
        </w:rPr>
        <w:tab/>
        <w:t>Evidencija mehaničkih vozila i njihov raspored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846</w:t>
      </w:r>
      <w:r w:rsidRPr="00230726">
        <w:rPr>
          <w:rFonts w:ascii="Tahoma" w:eastAsia="Times New Roman" w:hAnsi="Tahoma" w:cs="Tahoma"/>
          <w:sz w:val="20"/>
          <w:szCs w:val="20"/>
        </w:rPr>
        <w:tab/>
        <w:t>Evidencija stoke i prevoznih sredstava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85</w:t>
      </w:r>
      <w:r w:rsidRPr="00230726">
        <w:rPr>
          <w:rFonts w:ascii="Tahoma" w:eastAsia="Times New Roman" w:hAnsi="Tahoma" w:cs="Tahoma"/>
          <w:sz w:val="20"/>
          <w:szCs w:val="20"/>
        </w:rPr>
        <w:tab/>
        <w:t>Poslovi bezbednosti narodne odbrane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86</w:t>
      </w:r>
      <w:r w:rsidRPr="00230726">
        <w:rPr>
          <w:rFonts w:ascii="Tahoma" w:eastAsia="Times New Roman" w:hAnsi="Tahoma" w:cs="Tahoma"/>
          <w:sz w:val="20"/>
          <w:szCs w:val="20"/>
        </w:rPr>
        <w:tab/>
        <w:t>Veza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860</w:t>
      </w:r>
      <w:r w:rsidRPr="00230726">
        <w:rPr>
          <w:rFonts w:ascii="Tahoma" w:eastAsia="Times New Roman" w:hAnsi="Tahoma" w:cs="Tahoma"/>
          <w:sz w:val="20"/>
          <w:szCs w:val="20"/>
        </w:rPr>
        <w:tab/>
        <w:t>Veza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861</w:t>
      </w:r>
      <w:r w:rsidRPr="00230726">
        <w:rPr>
          <w:rFonts w:ascii="Tahoma" w:eastAsia="Times New Roman" w:hAnsi="Tahoma" w:cs="Tahoma"/>
          <w:sz w:val="20"/>
          <w:szCs w:val="20"/>
        </w:rPr>
        <w:tab/>
        <w:t>Osmatranje, javljanje, obaveštavanje i uzbunjivanje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862</w:t>
      </w:r>
      <w:r w:rsidRPr="00230726">
        <w:rPr>
          <w:rFonts w:ascii="Tahoma" w:eastAsia="Times New Roman" w:hAnsi="Tahoma" w:cs="Tahoma"/>
          <w:sz w:val="20"/>
          <w:szCs w:val="20"/>
        </w:rPr>
        <w:tab/>
        <w:t>Kriptozaštita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87</w:t>
      </w:r>
      <w:r w:rsidRPr="00230726">
        <w:rPr>
          <w:rFonts w:ascii="Tahoma" w:eastAsia="Times New Roman" w:hAnsi="Tahoma" w:cs="Tahoma"/>
          <w:sz w:val="20"/>
          <w:szCs w:val="20"/>
        </w:rPr>
        <w:tab/>
        <w:t>Elementarne nepogode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88</w:t>
      </w:r>
      <w:r w:rsidRPr="00230726">
        <w:rPr>
          <w:rFonts w:ascii="Tahoma" w:eastAsia="Times New Roman" w:hAnsi="Tahoma" w:cs="Tahoma"/>
          <w:sz w:val="20"/>
          <w:szCs w:val="20"/>
        </w:rPr>
        <w:tab/>
        <w:t>Ostalo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9</w:t>
      </w:r>
      <w:r w:rsidRPr="00230726">
        <w:rPr>
          <w:rFonts w:ascii="Tahoma" w:eastAsia="Times New Roman" w:hAnsi="Tahoma" w:cs="Tahoma"/>
          <w:sz w:val="20"/>
          <w:szCs w:val="20"/>
        </w:rPr>
        <w:tab/>
        <w:t>Poslanička pitanja i predmeti koji ne spadaju u glavne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grupe</w:t>
      </w:r>
      <w:proofErr w:type="gramEnd"/>
      <w:r w:rsidRPr="00230726">
        <w:rPr>
          <w:rFonts w:ascii="Tahoma" w:eastAsia="Times New Roman" w:hAnsi="Tahoma" w:cs="Tahoma"/>
          <w:sz w:val="20"/>
          <w:szCs w:val="20"/>
        </w:rPr>
        <w:t xml:space="preserve"> od 0 do 8</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90</w:t>
      </w:r>
      <w:r w:rsidRPr="00230726">
        <w:rPr>
          <w:rFonts w:ascii="Tahoma" w:eastAsia="Times New Roman" w:hAnsi="Tahoma" w:cs="Tahoma"/>
          <w:sz w:val="20"/>
          <w:szCs w:val="20"/>
        </w:rPr>
        <w:tab/>
        <w:t>Nacionalne manjine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91</w:t>
      </w:r>
      <w:r w:rsidRPr="00230726">
        <w:rPr>
          <w:rFonts w:ascii="Tahoma" w:eastAsia="Times New Roman" w:hAnsi="Tahoma" w:cs="Tahoma"/>
          <w:sz w:val="20"/>
          <w:szCs w:val="20"/>
        </w:rPr>
        <w:tab/>
        <w:t>Tehnička i druga međunarodna pomoć</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92</w:t>
      </w:r>
      <w:r w:rsidRPr="00230726">
        <w:rPr>
          <w:rFonts w:ascii="Tahoma" w:eastAsia="Times New Roman" w:hAnsi="Tahoma" w:cs="Tahoma"/>
          <w:sz w:val="20"/>
          <w:szCs w:val="20"/>
        </w:rPr>
        <w:tab/>
        <w:t>Hidrometeorološki predmeti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hidrologija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meteorologija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sinoptičko-prognostička</w:t>
      </w:r>
      <w:proofErr w:type="gramEnd"/>
      <w:r w:rsidRPr="00230726">
        <w:rPr>
          <w:rFonts w:ascii="Tahoma" w:eastAsia="Times New Roman" w:hAnsi="Tahoma" w:cs="Tahoma"/>
          <w:sz w:val="20"/>
          <w:szCs w:val="20"/>
        </w:rPr>
        <w:t xml:space="preserve"> služba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agrometeorologija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93</w:t>
      </w:r>
      <w:r w:rsidRPr="00230726">
        <w:rPr>
          <w:rFonts w:ascii="Tahoma" w:eastAsia="Times New Roman" w:hAnsi="Tahoma" w:cs="Tahoma"/>
          <w:sz w:val="20"/>
          <w:szCs w:val="20"/>
        </w:rPr>
        <w:tab/>
        <w:t>Inostrani poslovi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w:t>
      </w:r>
      <w:proofErr w:type="gramStart"/>
      <w:r w:rsidRPr="00230726">
        <w:rPr>
          <w:rFonts w:ascii="Tahoma" w:eastAsia="Times New Roman" w:hAnsi="Tahoma" w:cs="Tahoma"/>
          <w:sz w:val="20"/>
          <w:szCs w:val="20"/>
        </w:rPr>
        <w:t>raspoređuju</w:t>
      </w:r>
      <w:proofErr w:type="gramEnd"/>
      <w:r w:rsidRPr="00230726">
        <w:rPr>
          <w:rFonts w:ascii="Tahoma" w:eastAsia="Times New Roman" w:hAnsi="Tahoma" w:cs="Tahoma"/>
          <w:sz w:val="20"/>
          <w:szCs w:val="20"/>
        </w:rPr>
        <w:t xml:space="preserve"> se predmeti sa elementom inostranosti koji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se</w:t>
      </w:r>
      <w:proofErr w:type="gramEnd"/>
      <w:r w:rsidRPr="00230726">
        <w:rPr>
          <w:rFonts w:ascii="Tahoma" w:eastAsia="Times New Roman" w:hAnsi="Tahoma" w:cs="Tahoma"/>
          <w:sz w:val="20"/>
          <w:szCs w:val="20"/>
        </w:rPr>
        <w:t xml:space="preserve"> po materiji ne mogu rasporediti u glavne grupe 0-8)</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94</w:t>
      </w:r>
      <w:r w:rsidRPr="00230726">
        <w:rPr>
          <w:rFonts w:ascii="Tahoma" w:eastAsia="Times New Roman" w:hAnsi="Tahoma" w:cs="Tahoma"/>
          <w:sz w:val="20"/>
          <w:szCs w:val="20"/>
        </w:rPr>
        <w:tab/>
        <w:t>Propagandno-informativna delatnost za inostranstvo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w:t>
      </w:r>
      <w:r w:rsidRPr="00230726">
        <w:rPr>
          <w:rFonts w:ascii="Tahoma" w:eastAsia="Times New Roman" w:hAnsi="Tahoma" w:cs="Tahoma"/>
          <w:sz w:val="20"/>
          <w:szCs w:val="20"/>
        </w:rPr>
        <w:tab/>
        <w:t>Geodetsko-katastarsko poslovanje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opšte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950</w:t>
      </w:r>
      <w:r w:rsidRPr="00230726">
        <w:rPr>
          <w:rFonts w:ascii="Tahoma" w:eastAsia="Times New Roman" w:hAnsi="Tahoma" w:cs="Tahoma"/>
          <w:sz w:val="20"/>
          <w:szCs w:val="20"/>
        </w:rPr>
        <w:tab/>
        <w:t>Premer zemljišta i izrada planova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osnovni</w:t>
      </w:r>
      <w:proofErr w:type="gramEnd"/>
      <w:r w:rsidRPr="00230726">
        <w:rPr>
          <w:rFonts w:ascii="Tahoma" w:eastAsia="Times New Roman" w:hAnsi="Tahoma" w:cs="Tahoma"/>
          <w:sz w:val="20"/>
          <w:szCs w:val="20"/>
        </w:rPr>
        <w:t xml:space="preserve"> geodetski radovi (triangulacija, precizna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poligonometrija</w:t>
      </w:r>
      <w:proofErr w:type="gramEnd"/>
      <w:r w:rsidRPr="00230726">
        <w:rPr>
          <w:rFonts w:ascii="Tahoma" w:eastAsia="Times New Roman" w:hAnsi="Tahoma" w:cs="Tahoma"/>
          <w:sz w:val="20"/>
          <w:szCs w:val="20"/>
        </w:rPr>
        <w:t xml:space="preserve"> i nivelman),</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utvrđivanje</w:t>
      </w:r>
      <w:proofErr w:type="gramEnd"/>
      <w:r w:rsidRPr="00230726">
        <w:rPr>
          <w:rFonts w:ascii="Tahoma" w:eastAsia="Times New Roman" w:hAnsi="Tahoma" w:cs="Tahoma"/>
          <w:sz w:val="20"/>
          <w:szCs w:val="20"/>
        </w:rPr>
        <w:t xml:space="preserve"> granica katastarskih opština, snimanje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detalja</w:t>
      </w:r>
      <w:proofErr w:type="gramEnd"/>
      <w:r w:rsidRPr="00230726">
        <w:rPr>
          <w:rFonts w:ascii="Tahoma" w:eastAsia="Times New Roman" w:hAnsi="Tahoma" w:cs="Tahoma"/>
          <w:sz w:val="20"/>
          <w:szCs w:val="20"/>
        </w:rPr>
        <w:t xml:space="preserve"> i izrada originala planova i karata,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reprodukcija</w:t>
      </w:r>
      <w:proofErr w:type="gramEnd"/>
      <w:r w:rsidRPr="00230726">
        <w:rPr>
          <w:rFonts w:ascii="Tahoma" w:eastAsia="Times New Roman" w:hAnsi="Tahoma" w:cs="Tahoma"/>
          <w:sz w:val="20"/>
          <w:szCs w:val="20"/>
        </w:rPr>
        <w:t xml:space="preserve"> planova i njihova dalja kartografska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obrada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obnova</w:t>
      </w:r>
      <w:proofErr w:type="gramEnd"/>
      <w:r w:rsidRPr="00230726">
        <w:rPr>
          <w:rFonts w:ascii="Tahoma" w:eastAsia="Times New Roman" w:hAnsi="Tahoma" w:cs="Tahoma"/>
          <w:sz w:val="20"/>
          <w:szCs w:val="20"/>
        </w:rPr>
        <w:t xml:space="preserve"> premera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praćenje</w:t>
      </w:r>
      <w:proofErr w:type="gramEnd"/>
      <w:r w:rsidRPr="00230726">
        <w:rPr>
          <w:rFonts w:ascii="Tahoma" w:eastAsia="Times New Roman" w:hAnsi="Tahoma" w:cs="Tahoma"/>
          <w:sz w:val="20"/>
          <w:szCs w:val="20"/>
        </w:rPr>
        <w:t xml:space="preserve"> izveštaja premera, predlog i overa elaborata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premera</w:t>
      </w:r>
      <w:proofErr w:type="gramEnd"/>
      <w:r w:rsidRPr="00230726">
        <w:rPr>
          <w:rFonts w:ascii="Tahoma" w:eastAsia="Times New Roman" w:hAnsi="Tahoma" w:cs="Tahoma"/>
          <w:sz w:val="20"/>
          <w:szCs w:val="20"/>
        </w:rPr>
        <w:t xml:space="preserve"> i planova.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951</w:t>
      </w:r>
      <w:r w:rsidRPr="00230726">
        <w:rPr>
          <w:rFonts w:ascii="Tahoma" w:eastAsia="Times New Roman" w:hAnsi="Tahoma" w:cs="Tahoma"/>
          <w:sz w:val="20"/>
          <w:szCs w:val="20"/>
        </w:rPr>
        <w:tab/>
        <w:t>Katastar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katastarsko</w:t>
      </w:r>
      <w:proofErr w:type="gramEnd"/>
      <w:r w:rsidRPr="00230726">
        <w:rPr>
          <w:rFonts w:ascii="Tahoma" w:eastAsia="Times New Roman" w:hAnsi="Tahoma" w:cs="Tahoma"/>
          <w:sz w:val="20"/>
          <w:szCs w:val="20"/>
        </w:rPr>
        <w:t xml:space="preserve"> klasiranje i bonitiranje zemljišta u</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postupku</w:t>
      </w:r>
      <w:proofErr w:type="gramEnd"/>
      <w:r w:rsidRPr="00230726">
        <w:rPr>
          <w:rFonts w:ascii="Tahoma" w:eastAsia="Times New Roman" w:hAnsi="Tahoma" w:cs="Tahoma"/>
          <w:sz w:val="20"/>
          <w:szCs w:val="20"/>
        </w:rPr>
        <w:t xml:space="preserve"> premera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obnova</w:t>
      </w:r>
      <w:proofErr w:type="gramEnd"/>
      <w:r w:rsidRPr="00230726">
        <w:rPr>
          <w:rFonts w:ascii="Tahoma" w:eastAsia="Times New Roman" w:hAnsi="Tahoma" w:cs="Tahoma"/>
          <w:sz w:val="20"/>
          <w:szCs w:val="20"/>
        </w:rPr>
        <w:t xml:space="preserve"> katastarskog klasiranja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obrada</w:t>
      </w:r>
      <w:proofErr w:type="gramEnd"/>
      <w:r w:rsidRPr="00230726">
        <w:rPr>
          <w:rFonts w:ascii="Tahoma" w:eastAsia="Times New Roman" w:hAnsi="Tahoma" w:cs="Tahoma"/>
          <w:sz w:val="20"/>
          <w:szCs w:val="20"/>
        </w:rPr>
        <w:t xml:space="preserve"> podataka kod novog obračuna katastarskog</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prihoda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izlaganje</w:t>
      </w:r>
      <w:proofErr w:type="gramEnd"/>
      <w:r w:rsidRPr="00230726">
        <w:rPr>
          <w:rFonts w:ascii="Tahoma" w:eastAsia="Times New Roman" w:hAnsi="Tahoma" w:cs="Tahoma"/>
          <w:sz w:val="20"/>
          <w:szCs w:val="20"/>
        </w:rPr>
        <w:t xml:space="preserve"> podataka premera i katastarskog klasiranja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zemljišta</w:t>
      </w:r>
      <w:proofErr w:type="gramEnd"/>
      <w:r w:rsidRPr="00230726">
        <w:rPr>
          <w:rFonts w:ascii="Tahoma" w:eastAsia="Times New Roman" w:hAnsi="Tahoma" w:cs="Tahoma"/>
          <w:sz w:val="20"/>
          <w:szCs w:val="20"/>
        </w:rPr>
        <w:t xml:space="preserve"> na javni uvid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izrada</w:t>
      </w:r>
      <w:proofErr w:type="gramEnd"/>
      <w:r w:rsidRPr="00230726">
        <w:rPr>
          <w:rFonts w:ascii="Tahoma" w:eastAsia="Times New Roman" w:hAnsi="Tahoma" w:cs="Tahoma"/>
          <w:sz w:val="20"/>
          <w:szCs w:val="20"/>
        </w:rPr>
        <w:t xml:space="preserve"> katastarskog operata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praćenje</w:t>
      </w:r>
      <w:proofErr w:type="gramEnd"/>
      <w:r w:rsidRPr="00230726">
        <w:rPr>
          <w:rFonts w:ascii="Tahoma" w:eastAsia="Times New Roman" w:hAnsi="Tahoma" w:cs="Tahoma"/>
          <w:sz w:val="20"/>
          <w:szCs w:val="20"/>
        </w:rPr>
        <w:t xml:space="preserve"> radova na izradi katastra zemljišta, pregled</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prijem radova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952</w:t>
      </w:r>
      <w:r w:rsidRPr="00230726">
        <w:rPr>
          <w:rFonts w:ascii="Tahoma" w:eastAsia="Times New Roman" w:hAnsi="Tahoma" w:cs="Tahoma"/>
          <w:sz w:val="20"/>
          <w:szCs w:val="20"/>
        </w:rPr>
        <w:tab/>
        <w:t>Održavanje premera i katastra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održavanje</w:t>
      </w:r>
      <w:proofErr w:type="gramEnd"/>
      <w:r w:rsidRPr="00230726">
        <w:rPr>
          <w:rFonts w:ascii="Tahoma" w:eastAsia="Times New Roman" w:hAnsi="Tahoma" w:cs="Tahoma"/>
          <w:sz w:val="20"/>
          <w:szCs w:val="20"/>
        </w:rPr>
        <w:t xml:space="preserve"> premera (održavanje svih vrsta mreža,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snimanje</w:t>
      </w:r>
      <w:proofErr w:type="gramEnd"/>
      <w:r w:rsidRPr="00230726">
        <w:rPr>
          <w:rFonts w:ascii="Tahoma" w:eastAsia="Times New Roman" w:hAnsi="Tahoma" w:cs="Tahoma"/>
          <w:sz w:val="20"/>
          <w:szCs w:val="20"/>
        </w:rPr>
        <w:t xml:space="preserve"> novih objekata i promene granica parcela,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promene</w:t>
      </w:r>
      <w:proofErr w:type="gramEnd"/>
      <w:r w:rsidRPr="00230726">
        <w:rPr>
          <w:rFonts w:ascii="Tahoma" w:eastAsia="Times New Roman" w:hAnsi="Tahoma" w:cs="Tahoma"/>
          <w:sz w:val="20"/>
          <w:szCs w:val="20"/>
        </w:rPr>
        <w:t xml:space="preserve"> u načinu iskorišćavanja zemljišta, promene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ustanovljene</w:t>
      </w:r>
      <w:proofErr w:type="gramEnd"/>
      <w:r w:rsidRPr="00230726">
        <w:rPr>
          <w:rFonts w:ascii="Tahoma" w:eastAsia="Times New Roman" w:hAnsi="Tahoma" w:cs="Tahoma"/>
          <w:sz w:val="20"/>
          <w:szCs w:val="20"/>
        </w:rPr>
        <w:t xml:space="preserve"> po službenoj dužnosti)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održavanje</w:t>
      </w:r>
      <w:proofErr w:type="gramEnd"/>
      <w:r w:rsidRPr="00230726">
        <w:rPr>
          <w:rFonts w:ascii="Tahoma" w:eastAsia="Times New Roman" w:hAnsi="Tahoma" w:cs="Tahoma"/>
          <w:sz w:val="20"/>
          <w:szCs w:val="20"/>
        </w:rPr>
        <w:t xml:space="preserve"> katastarskog operata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obnova</w:t>
      </w:r>
      <w:proofErr w:type="gramEnd"/>
      <w:r w:rsidRPr="00230726">
        <w:rPr>
          <w:rFonts w:ascii="Tahoma" w:eastAsia="Times New Roman" w:hAnsi="Tahoma" w:cs="Tahoma"/>
          <w:sz w:val="20"/>
          <w:szCs w:val="20"/>
        </w:rPr>
        <w:t xml:space="preserve"> planova i katastarskog operata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izdavanje</w:t>
      </w:r>
      <w:proofErr w:type="gramEnd"/>
      <w:r w:rsidRPr="00230726">
        <w:rPr>
          <w:rFonts w:ascii="Tahoma" w:eastAsia="Times New Roman" w:hAnsi="Tahoma" w:cs="Tahoma"/>
          <w:sz w:val="20"/>
          <w:szCs w:val="20"/>
        </w:rPr>
        <w:t xml:space="preserve"> osnovice za utvrđivanje poreza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otpisi</w:t>
      </w:r>
      <w:proofErr w:type="gramEnd"/>
      <w:r w:rsidRPr="00230726">
        <w:rPr>
          <w:rFonts w:ascii="Tahoma" w:eastAsia="Times New Roman" w:hAnsi="Tahoma" w:cs="Tahoma"/>
          <w:sz w:val="20"/>
          <w:szCs w:val="20"/>
        </w:rPr>
        <w:t xml:space="preserve"> i pripisi katastarskog prihoda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geodetski</w:t>
      </w:r>
      <w:proofErr w:type="gramEnd"/>
      <w:r w:rsidRPr="00230726">
        <w:rPr>
          <w:rFonts w:ascii="Tahoma" w:eastAsia="Times New Roman" w:hAnsi="Tahoma" w:cs="Tahoma"/>
          <w:sz w:val="20"/>
          <w:szCs w:val="20"/>
        </w:rPr>
        <w:t xml:space="preserve"> radovi po zahtevu organa radnih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građana (sudska veštačenja, uslovne površine,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ab/>
        <w:t xml:space="preserve">  </w:t>
      </w:r>
      <w:proofErr w:type="gramStart"/>
      <w:r w:rsidRPr="00230726">
        <w:rPr>
          <w:rFonts w:ascii="Tahoma" w:eastAsia="Times New Roman" w:hAnsi="Tahoma" w:cs="Tahoma"/>
          <w:sz w:val="20"/>
          <w:szCs w:val="20"/>
        </w:rPr>
        <w:t>ustanovljavanje</w:t>
      </w:r>
      <w:proofErr w:type="gramEnd"/>
      <w:r w:rsidRPr="00230726">
        <w:rPr>
          <w:rFonts w:ascii="Tahoma" w:eastAsia="Times New Roman" w:hAnsi="Tahoma" w:cs="Tahoma"/>
          <w:sz w:val="20"/>
          <w:szCs w:val="20"/>
        </w:rPr>
        <w:t xml:space="preserve"> granice poseda)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evidencija</w:t>
      </w:r>
      <w:proofErr w:type="gramEnd"/>
      <w:r w:rsidRPr="00230726">
        <w:rPr>
          <w:rFonts w:ascii="Tahoma" w:eastAsia="Times New Roman" w:hAnsi="Tahoma" w:cs="Tahoma"/>
          <w:sz w:val="20"/>
          <w:szCs w:val="20"/>
        </w:rPr>
        <w:t xml:space="preserve"> o posedovnom stanju, broju parcela,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površinama</w:t>
      </w:r>
      <w:proofErr w:type="gramEnd"/>
      <w:r w:rsidRPr="00230726">
        <w:rPr>
          <w:rFonts w:ascii="Tahoma" w:eastAsia="Times New Roman" w:hAnsi="Tahoma" w:cs="Tahoma"/>
          <w:sz w:val="20"/>
          <w:szCs w:val="20"/>
        </w:rPr>
        <w:t>, kulturama i klasama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izveštaji</w:t>
      </w:r>
      <w:proofErr w:type="gramEnd"/>
      <w:r w:rsidRPr="00230726">
        <w:rPr>
          <w:rFonts w:ascii="Tahoma" w:eastAsia="Times New Roman" w:hAnsi="Tahoma" w:cs="Tahoma"/>
          <w:sz w:val="20"/>
          <w:szCs w:val="20"/>
        </w:rPr>
        <w:t xml:space="preserve"> o stanju na održavanju premera i katastra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zemljišta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953</w:t>
      </w:r>
      <w:r w:rsidRPr="00230726">
        <w:rPr>
          <w:rFonts w:ascii="Tahoma" w:eastAsia="Times New Roman" w:hAnsi="Tahoma" w:cs="Tahoma"/>
          <w:sz w:val="20"/>
          <w:szCs w:val="20"/>
        </w:rPr>
        <w:tab/>
        <w:t>Tehnička dokumentacija premera planova i karata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predaja</w:t>
      </w:r>
      <w:proofErr w:type="gramEnd"/>
      <w:r w:rsidRPr="00230726">
        <w:rPr>
          <w:rFonts w:ascii="Tahoma" w:eastAsia="Times New Roman" w:hAnsi="Tahoma" w:cs="Tahoma"/>
          <w:sz w:val="20"/>
          <w:szCs w:val="20"/>
        </w:rPr>
        <w:t xml:space="preserve"> planova i elaborata premera organima nadležnim</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za</w:t>
      </w:r>
      <w:proofErr w:type="gramEnd"/>
      <w:r w:rsidRPr="00230726">
        <w:rPr>
          <w:rFonts w:ascii="Tahoma" w:eastAsia="Times New Roman" w:hAnsi="Tahoma" w:cs="Tahoma"/>
          <w:sz w:val="20"/>
          <w:szCs w:val="20"/>
        </w:rPr>
        <w:t xml:space="preserve"> geodetske poslove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izdavanje</w:t>
      </w:r>
      <w:proofErr w:type="gramEnd"/>
      <w:r w:rsidRPr="00230726">
        <w:rPr>
          <w:rFonts w:ascii="Tahoma" w:eastAsia="Times New Roman" w:hAnsi="Tahoma" w:cs="Tahoma"/>
          <w:sz w:val="20"/>
          <w:szCs w:val="20"/>
        </w:rPr>
        <w:t xml:space="preserve"> planova i elaborata premera na privremeno</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korišćenje</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izdavanje</w:t>
      </w:r>
      <w:proofErr w:type="gramEnd"/>
      <w:r w:rsidRPr="00230726">
        <w:rPr>
          <w:rFonts w:ascii="Tahoma" w:eastAsia="Times New Roman" w:hAnsi="Tahoma" w:cs="Tahoma"/>
          <w:sz w:val="20"/>
          <w:szCs w:val="20"/>
        </w:rPr>
        <w:t xml:space="preserve"> kopija planova i elaborata premera uz</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naknadu</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954</w:t>
      </w:r>
      <w:r w:rsidRPr="00230726">
        <w:rPr>
          <w:rFonts w:ascii="Tahoma" w:eastAsia="Times New Roman" w:hAnsi="Tahoma" w:cs="Tahoma"/>
          <w:sz w:val="20"/>
          <w:szCs w:val="20"/>
        </w:rPr>
        <w:tab/>
        <w:t>Evidencija nepokretnosti u državnoj i društvenoj svojini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955</w:t>
      </w:r>
      <w:r w:rsidRPr="00230726">
        <w:rPr>
          <w:rFonts w:ascii="Tahoma" w:eastAsia="Times New Roman" w:hAnsi="Tahoma" w:cs="Tahoma"/>
          <w:sz w:val="20"/>
          <w:szCs w:val="20"/>
        </w:rPr>
        <w:tab/>
        <w:t>Premeravanje zemljišta za posebne potrebe organa,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r>
      <w:proofErr w:type="gramStart"/>
      <w:r w:rsidRPr="00230726">
        <w:rPr>
          <w:rFonts w:ascii="Tahoma" w:eastAsia="Times New Roman" w:hAnsi="Tahoma" w:cs="Tahoma"/>
          <w:sz w:val="20"/>
          <w:szCs w:val="20"/>
        </w:rPr>
        <w:t>radnih</w:t>
      </w:r>
      <w:proofErr w:type="gramEnd"/>
      <w:r w:rsidRPr="00230726">
        <w:rPr>
          <w:rFonts w:ascii="Tahoma" w:eastAsia="Times New Roman" w:hAnsi="Tahoma" w:cs="Tahoma"/>
          <w:sz w:val="20"/>
          <w:szCs w:val="20"/>
        </w:rPr>
        <w:t xml:space="preserve"> i drugih organizacija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premeravanje</w:t>
      </w:r>
      <w:proofErr w:type="gramEnd"/>
      <w:r w:rsidRPr="00230726">
        <w:rPr>
          <w:rFonts w:ascii="Tahoma" w:eastAsia="Times New Roman" w:hAnsi="Tahoma" w:cs="Tahoma"/>
          <w:sz w:val="20"/>
          <w:szCs w:val="20"/>
        </w:rPr>
        <w:t xml:space="preserve"> za potrebe izgradnje objekata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premeravanje</w:t>
      </w:r>
      <w:proofErr w:type="gramEnd"/>
      <w:r w:rsidRPr="00230726">
        <w:rPr>
          <w:rFonts w:ascii="Tahoma" w:eastAsia="Times New Roman" w:hAnsi="Tahoma" w:cs="Tahoma"/>
          <w:sz w:val="20"/>
          <w:szCs w:val="20"/>
        </w:rPr>
        <w:t xml:space="preserve"> za potrebe komasacije, arondacije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parcelacije</w:t>
      </w:r>
      <w:proofErr w:type="gramEnd"/>
      <w:r w:rsidRPr="00230726">
        <w:rPr>
          <w:rFonts w:ascii="Tahoma" w:eastAsia="Times New Roman" w:hAnsi="Tahoma" w:cs="Tahoma"/>
          <w:sz w:val="20"/>
          <w:szCs w:val="20"/>
        </w:rPr>
        <w:t xml:space="preserve"> zemljišta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radovi</w:t>
      </w:r>
      <w:proofErr w:type="gramEnd"/>
      <w:r w:rsidRPr="00230726">
        <w:rPr>
          <w:rFonts w:ascii="Tahoma" w:eastAsia="Times New Roman" w:hAnsi="Tahoma" w:cs="Tahoma"/>
          <w:sz w:val="20"/>
          <w:szCs w:val="20"/>
        </w:rPr>
        <w:t xml:space="preserve"> na izradi regulacionih i nivelacionih planova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pregledi</w:t>
      </w:r>
      <w:proofErr w:type="gramEnd"/>
      <w:r w:rsidRPr="00230726">
        <w:rPr>
          <w:rFonts w:ascii="Tahoma" w:eastAsia="Times New Roman" w:hAnsi="Tahoma" w:cs="Tahoma"/>
          <w:sz w:val="20"/>
          <w:szCs w:val="20"/>
        </w:rPr>
        <w:t>, zapisnici, rešenja kojima se naređuje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otklanjanje</w:t>
      </w:r>
      <w:proofErr w:type="gramEnd"/>
      <w:r w:rsidRPr="00230726">
        <w:rPr>
          <w:rFonts w:ascii="Tahoma" w:eastAsia="Times New Roman" w:hAnsi="Tahoma" w:cs="Tahoma"/>
          <w:sz w:val="20"/>
          <w:szCs w:val="20"/>
        </w:rPr>
        <w:t xml:space="preserve"> nepravilnosti i preporuke za otklanjanje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nepravilnosti</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956</w:t>
      </w:r>
      <w:r w:rsidRPr="00230726">
        <w:rPr>
          <w:rFonts w:ascii="Tahoma" w:eastAsia="Times New Roman" w:hAnsi="Tahoma" w:cs="Tahoma"/>
          <w:sz w:val="20"/>
          <w:szCs w:val="20"/>
        </w:rPr>
        <w:tab/>
        <w:t>Katastar podzemnih objekata i instalacije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potvrda</w:t>
      </w:r>
      <w:proofErr w:type="gramEnd"/>
      <w:r w:rsidRPr="00230726">
        <w:rPr>
          <w:rFonts w:ascii="Tahoma" w:eastAsia="Times New Roman" w:hAnsi="Tahoma" w:cs="Tahoma"/>
          <w:sz w:val="20"/>
          <w:szCs w:val="20"/>
        </w:rPr>
        <w:t xml:space="preserve"> o snimanju podzemnih instalacija i objekata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izdavanje</w:t>
      </w:r>
      <w:proofErr w:type="gramEnd"/>
      <w:r w:rsidRPr="00230726">
        <w:rPr>
          <w:rFonts w:ascii="Tahoma" w:eastAsia="Times New Roman" w:hAnsi="Tahoma" w:cs="Tahoma"/>
          <w:sz w:val="20"/>
          <w:szCs w:val="20"/>
        </w:rPr>
        <w:t xml:space="preserve"> na korišćenje podataka o podzemnih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instalacijama</w:t>
      </w:r>
      <w:proofErr w:type="gramEnd"/>
      <w:r w:rsidRPr="00230726">
        <w:rPr>
          <w:rFonts w:ascii="Tahoma" w:eastAsia="Times New Roman" w:hAnsi="Tahoma" w:cs="Tahoma"/>
          <w:sz w:val="20"/>
          <w:szCs w:val="20"/>
        </w:rPr>
        <w:t xml:space="preserve"> i objektima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lastRenderedPageBreak/>
        <w:t xml:space="preserve">    957</w:t>
      </w:r>
      <w:r w:rsidRPr="00230726">
        <w:rPr>
          <w:rFonts w:ascii="Tahoma" w:eastAsia="Times New Roman" w:hAnsi="Tahoma" w:cs="Tahoma"/>
          <w:sz w:val="20"/>
          <w:szCs w:val="20"/>
        </w:rPr>
        <w:tab/>
        <w:t>Geotehnička dokumentacija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elaborati</w:t>
      </w:r>
      <w:proofErr w:type="gramEnd"/>
      <w:r w:rsidRPr="00230726">
        <w:rPr>
          <w:rFonts w:ascii="Tahoma" w:eastAsia="Times New Roman" w:hAnsi="Tahoma" w:cs="Tahoma"/>
          <w:sz w:val="20"/>
          <w:szCs w:val="20"/>
        </w:rPr>
        <w:t xml:space="preserve"> i izveštaji o geotehničkim osobinama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zemljišta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izdavanje</w:t>
      </w:r>
      <w:proofErr w:type="gramEnd"/>
      <w:r w:rsidRPr="00230726">
        <w:rPr>
          <w:rFonts w:ascii="Tahoma" w:eastAsia="Times New Roman" w:hAnsi="Tahoma" w:cs="Tahoma"/>
          <w:sz w:val="20"/>
          <w:szCs w:val="20"/>
        </w:rPr>
        <w:t xml:space="preserve"> podataka iz geotehničke dokumentacije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izrada</w:t>
      </w:r>
      <w:proofErr w:type="gramEnd"/>
      <w:r w:rsidRPr="00230726">
        <w:rPr>
          <w:rFonts w:ascii="Tahoma" w:eastAsia="Times New Roman" w:hAnsi="Tahoma" w:cs="Tahoma"/>
          <w:sz w:val="20"/>
          <w:szCs w:val="20"/>
        </w:rPr>
        <w:t xml:space="preserve"> geoloških, hidroloških, inženjersko-geoloških</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i</w:t>
      </w:r>
      <w:proofErr w:type="gramEnd"/>
      <w:r w:rsidRPr="00230726">
        <w:rPr>
          <w:rFonts w:ascii="Tahoma" w:eastAsia="Times New Roman" w:hAnsi="Tahoma" w:cs="Tahoma"/>
          <w:sz w:val="20"/>
          <w:szCs w:val="20"/>
        </w:rPr>
        <w:t xml:space="preserve"> geomehaničkih karata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podaci</w:t>
      </w:r>
      <w:proofErr w:type="gramEnd"/>
      <w:r w:rsidRPr="00230726">
        <w:rPr>
          <w:rFonts w:ascii="Tahoma" w:eastAsia="Times New Roman" w:hAnsi="Tahoma" w:cs="Tahoma"/>
          <w:sz w:val="20"/>
          <w:szCs w:val="20"/>
        </w:rPr>
        <w:t xml:space="preserve"> o praćenju kretanja i sleganja terena i</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objekata</w:t>
      </w:r>
      <w:proofErr w:type="gramEnd"/>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958</w:t>
      </w:r>
      <w:r w:rsidRPr="00230726">
        <w:rPr>
          <w:rFonts w:ascii="Tahoma" w:eastAsia="Times New Roman" w:hAnsi="Tahoma" w:cs="Tahoma"/>
          <w:sz w:val="20"/>
          <w:szCs w:val="20"/>
        </w:rPr>
        <w:tab/>
        <w:t>Regulacije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protokol</w:t>
      </w:r>
      <w:proofErr w:type="gramEnd"/>
      <w:r w:rsidRPr="00230726">
        <w:rPr>
          <w:rFonts w:ascii="Tahoma" w:eastAsia="Times New Roman" w:hAnsi="Tahoma" w:cs="Tahoma"/>
          <w:sz w:val="20"/>
          <w:szCs w:val="20"/>
        </w:rPr>
        <w:t xml:space="preserve"> regulacije</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ab/>
        <w:t xml:space="preserve">- </w:t>
      </w:r>
      <w:proofErr w:type="gramStart"/>
      <w:r w:rsidRPr="00230726">
        <w:rPr>
          <w:rFonts w:ascii="Tahoma" w:eastAsia="Times New Roman" w:hAnsi="Tahoma" w:cs="Tahoma"/>
          <w:sz w:val="20"/>
          <w:szCs w:val="20"/>
        </w:rPr>
        <w:t>kontrola</w:t>
      </w:r>
      <w:proofErr w:type="gramEnd"/>
      <w:r w:rsidRPr="00230726">
        <w:rPr>
          <w:rFonts w:ascii="Tahoma" w:eastAsia="Times New Roman" w:hAnsi="Tahoma" w:cs="Tahoma"/>
          <w:sz w:val="20"/>
          <w:szCs w:val="20"/>
        </w:rPr>
        <w:t xml:space="preserve"> terena, objekata i zgrada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 xml:space="preserve"> 96</w:t>
      </w:r>
      <w:r w:rsidRPr="00230726">
        <w:rPr>
          <w:rFonts w:ascii="Tahoma" w:eastAsia="Times New Roman" w:hAnsi="Tahoma" w:cs="Tahoma"/>
          <w:sz w:val="20"/>
          <w:szCs w:val="20"/>
        </w:rPr>
        <w:tab/>
        <w:t>Poslovi protokola</w:t>
      </w:r>
      <w:r w:rsidRPr="00230726">
        <w:rPr>
          <w:rFonts w:ascii="Tahoma" w:eastAsia="Times New Roman" w:hAnsi="Tahoma" w:cs="Tahoma"/>
          <w:sz w:val="20"/>
          <w:szCs w:val="20"/>
        </w:rPr>
        <w:br/>
      </w:r>
    </w:p>
    <w:p w:rsidR="00230726" w:rsidRPr="00230726" w:rsidRDefault="00230726" w:rsidP="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sz w:val="20"/>
          <w:szCs w:val="20"/>
        </w:rPr>
      </w:pPr>
      <w:r w:rsidRPr="00230726">
        <w:rPr>
          <w:rFonts w:ascii="Tahoma" w:eastAsia="Times New Roman" w:hAnsi="Tahoma" w:cs="Tahoma"/>
          <w:sz w:val="20"/>
          <w:szCs w:val="20"/>
        </w:rPr>
        <w:t>---------------------------------------------------------------------</w:t>
      </w:r>
      <w:r w:rsidRPr="00230726">
        <w:rPr>
          <w:rFonts w:ascii="Tahoma" w:eastAsia="Times New Roman" w:hAnsi="Tahoma" w:cs="Tahoma"/>
          <w:sz w:val="20"/>
          <w:szCs w:val="20"/>
        </w:rPr>
        <w:br/>
      </w:r>
    </w:p>
    <w:p w:rsidR="00445E3D" w:rsidRDefault="00445E3D"/>
    <w:sectPr w:rsidR="00445E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230726"/>
    <w:rsid w:val="00230726"/>
    <w:rsid w:val="00445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307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307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307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72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072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30726"/>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23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0726"/>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800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15270</Words>
  <Characters>87043</Characters>
  <Application>Microsoft Office Word</Application>
  <DocSecurity>0</DocSecurity>
  <Lines>725</Lines>
  <Paragraphs>204</Paragraphs>
  <ScaleCrop>false</ScaleCrop>
  <Company>a</Company>
  <LinksUpToDate>false</LinksUpToDate>
  <CharactersWithSpaces>102109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2010-12-18T12:30:00Z</dcterms:created>
  <dcterms:modified xsi:type="dcterms:W3CDTF">2010-12-18T12:31:00Z</dcterms:modified>
</cp:coreProperties>
</file>